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0" w:rsidRDefault="003022F7" w:rsidP="00AF2928">
      <w:pPr>
        <w:pStyle w:val="20"/>
        <w:shd w:val="clear" w:color="auto" w:fill="auto"/>
        <w:ind w:firstLine="567"/>
      </w:pPr>
      <w:bookmarkStart w:id="0" w:name="_GoBack"/>
      <w:bookmarkEnd w:id="0"/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>
        <w:t>н Республикаси Вазирлар Ма</w:t>
      </w:r>
      <w:r>
        <w:rPr>
          <w:lang w:val="uz-Cyrl-UZ"/>
        </w:rPr>
        <w:t>ҳ</w:t>
      </w:r>
      <w:r>
        <w:t xml:space="preserve">камаси </w:t>
      </w:r>
      <w:r>
        <w:rPr>
          <w:lang w:val="uz-Cyrl-UZ"/>
        </w:rPr>
        <w:t>ҳ</w:t>
      </w:r>
      <w:r>
        <w:t>узуридаги Бошархив бош</w:t>
      </w:r>
      <w:r>
        <w:rPr>
          <w:lang w:val="uz-Cyrl-UZ"/>
        </w:rPr>
        <w:t>қ</w:t>
      </w:r>
      <w:r w:rsidR="00422208">
        <w:t>армасининг 20</w:t>
      </w:r>
      <w:r>
        <w:t>01 йил 29 июн № 11 -сонли буйру</w:t>
      </w:r>
      <w:r>
        <w:rPr>
          <w:lang w:val="uz-Cyrl-UZ"/>
        </w:rPr>
        <w:t>ғ</w:t>
      </w:r>
      <w:r>
        <w:t>и билан ТАСД</w:t>
      </w:r>
      <w:r>
        <w:rPr>
          <w:lang w:val="uz-Cyrl-UZ"/>
        </w:rPr>
        <w:t>ИҚ</w:t>
      </w:r>
      <w:r>
        <w:t xml:space="preserve">ЛАНГАН, 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 w:rsidR="00422208">
        <w:t>н Республикаси</w:t>
      </w:r>
      <w:r>
        <w:t xml:space="preserve"> Адлия Вазирлиги томонидан 200</w:t>
      </w:r>
      <w:r>
        <w:rPr>
          <w:lang w:val="uz-Cyrl-UZ"/>
        </w:rPr>
        <w:t>2</w:t>
      </w:r>
      <w:r>
        <w:t>йил 20 июлда р</w:t>
      </w:r>
      <w:r>
        <w:rPr>
          <w:lang w:val="uz-Cyrl-UZ"/>
        </w:rPr>
        <w:t>ў</w:t>
      </w:r>
      <w:r>
        <w:t xml:space="preserve">йхатдан </w:t>
      </w:r>
      <w:r>
        <w:rPr>
          <w:lang w:val="uz-Cyrl-UZ"/>
        </w:rPr>
        <w:t>ў</w:t>
      </w:r>
      <w:r w:rsidR="00422208">
        <w:t>тказилган,</w:t>
      </w:r>
    </w:p>
    <w:p w:rsidR="00E46C30" w:rsidRDefault="00422208" w:rsidP="00AF2928">
      <w:pPr>
        <w:pStyle w:val="30"/>
        <w:shd w:val="clear" w:color="auto" w:fill="auto"/>
        <w:spacing w:after="269" w:line="280" w:lineRule="exact"/>
        <w:ind w:firstLine="567"/>
      </w:pPr>
      <w:r>
        <w:t>№ 1053</w:t>
      </w:r>
    </w:p>
    <w:p w:rsidR="00E46C30" w:rsidRDefault="00740917" w:rsidP="00AF2928">
      <w:pPr>
        <w:pStyle w:val="40"/>
        <w:shd w:val="clear" w:color="auto" w:fill="auto"/>
        <w:spacing w:before="0" w:after="252"/>
        <w:ind w:right="1000" w:firstLine="567"/>
        <w:jc w:val="center"/>
      </w:pPr>
      <w:r>
        <w:rPr>
          <w:lang w:val="uz-Cyrl-UZ"/>
        </w:rPr>
        <w:t>Ў</w:t>
      </w:r>
      <w:r w:rsidR="00422208">
        <w:t xml:space="preserve">ЗБЕКИСТОН </w:t>
      </w:r>
      <w:r>
        <w:t xml:space="preserve">РЕСПУБЛИКАСИ ДАВЛАТ АРХИВЛАРИ </w:t>
      </w:r>
      <w:r>
        <w:rPr>
          <w:lang w:val="uz-Cyrl-UZ"/>
        </w:rPr>
        <w:t>ЎҚ</w:t>
      </w:r>
      <w:r w:rsidR="00422208">
        <w:t xml:space="preserve">УВ ХОНАЛАРИДА АРХИВ ХУЖЖАТЛАРИДАН ФОЙДАЛАНУВЧИЛАРНИНГ ИШЛАШ </w:t>
      </w:r>
      <w:r>
        <w:rPr>
          <w:rStyle w:val="43pt"/>
          <w:b/>
          <w:bCs/>
          <w:lang w:val="uz-Cyrl-UZ"/>
        </w:rPr>
        <w:t>Қ</w:t>
      </w:r>
      <w:r w:rsidR="00422208">
        <w:rPr>
          <w:rStyle w:val="43pt"/>
          <w:b/>
          <w:bCs/>
        </w:rPr>
        <w:t>ОИДАЛАРИ</w:t>
      </w:r>
    </w:p>
    <w:p w:rsidR="00E46C30" w:rsidRDefault="00740917" w:rsidP="00AF2928">
      <w:pPr>
        <w:pStyle w:val="20"/>
        <w:shd w:val="clear" w:color="auto" w:fill="auto"/>
        <w:spacing w:line="312" w:lineRule="exact"/>
        <w:ind w:firstLine="567"/>
        <w:jc w:val="both"/>
      </w:pPr>
      <w:r>
        <w:t xml:space="preserve">Бу </w:t>
      </w:r>
      <w:r>
        <w:rPr>
          <w:lang w:val="uz-Cyrl-UZ"/>
        </w:rPr>
        <w:t>Қ</w:t>
      </w:r>
      <w:r w:rsidR="00422208">
        <w:t>оидаларга Адлия Вазирлиги томонидан 2002 йил 1</w:t>
      </w:r>
      <w:r>
        <w:t xml:space="preserve">7 июнда № 1053 билан </w:t>
      </w:r>
      <w:proofErr w:type="gramStart"/>
      <w:r>
        <w:t>р</w:t>
      </w:r>
      <w:proofErr w:type="gramEnd"/>
      <w:r>
        <w:rPr>
          <w:lang w:val="uz-Cyrl-UZ"/>
        </w:rPr>
        <w:t>ў</w:t>
      </w:r>
      <w:r>
        <w:t xml:space="preserve">йхатдан </w:t>
      </w:r>
      <w:r>
        <w:rPr>
          <w:lang w:val="uz-Cyrl-UZ"/>
        </w:rPr>
        <w:t>ў</w:t>
      </w:r>
      <w:r>
        <w:t>тказилган, БАБ бошли</w:t>
      </w:r>
      <w:r>
        <w:rPr>
          <w:lang w:val="uz-Cyrl-UZ"/>
        </w:rPr>
        <w:t>ғ</w:t>
      </w:r>
      <w:r w:rsidR="00422208">
        <w:t>ини</w:t>
      </w:r>
      <w:r>
        <w:t>нг буйру</w:t>
      </w:r>
      <w:r>
        <w:rPr>
          <w:lang w:val="uz-Cyrl-UZ"/>
        </w:rPr>
        <w:t>ғ</w:t>
      </w:r>
      <w:r>
        <w:t xml:space="preserve">ига асосан </w:t>
      </w:r>
      <w:r>
        <w:rPr>
          <w:lang w:val="uz-Cyrl-UZ"/>
        </w:rPr>
        <w:t>қў</w:t>
      </w:r>
      <w:r>
        <w:t xml:space="preserve">шимча ва </w:t>
      </w:r>
      <w:r>
        <w:rPr>
          <w:lang w:val="uz-Cyrl-UZ"/>
        </w:rPr>
        <w:t>ў</w:t>
      </w:r>
      <w:r w:rsidR="00422208">
        <w:t>згартиришлар киритилган.</w:t>
      </w:r>
    </w:p>
    <w:p w:rsidR="00E46C30" w:rsidRDefault="00422208" w:rsidP="00AF2928">
      <w:pPr>
        <w:pStyle w:val="20"/>
        <w:shd w:val="clear" w:color="auto" w:fill="auto"/>
        <w:spacing w:after="240" w:line="322" w:lineRule="exact"/>
        <w:ind w:firstLine="567"/>
        <w:jc w:val="both"/>
      </w:pPr>
      <w:r>
        <w:t xml:space="preserve">Адлия Вазирлиги томонидан 2008 йил 05 майда </w:t>
      </w:r>
      <w:r>
        <w:rPr>
          <w:lang w:val="en-US" w:eastAsia="en-US" w:bidi="en-US"/>
        </w:rPr>
        <w:t>N</w:t>
      </w:r>
      <w:r w:rsidRPr="009E7460">
        <w:rPr>
          <w:lang w:eastAsia="en-US" w:bidi="en-US"/>
        </w:rPr>
        <w:t xml:space="preserve"> </w:t>
      </w:r>
      <w:r w:rsidR="00740917">
        <w:t xml:space="preserve">1053-2 билан </w:t>
      </w:r>
      <w:proofErr w:type="gramStart"/>
      <w:r w:rsidR="00740917">
        <w:t>р</w:t>
      </w:r>
      <w:proofErr w:type="gramEnd"/>
      <w:r w:rsidR="00740917">
        <w:rPr>
          <w:lang w:val="uz-Cyrl-UZ"/>
        </w:rPr>
        <w:t>ў</w:t>
      </w:r>
      <w:r w:rsidR="00740917">
        <w:t xml:space="preserve">йхатдан </w:t>
      </w:r>
      <w:r w:rsidR="00740917">
        <w:rPr>
          <w:lang w:val="uz-Cyrl-UZ"/>
        </w:rPr>
        <w:t>ў</w:t>
      </w:r>
      <w:r w:rsidR="00740917">
        <w:t>тказилган “</w:t>
      </w:r>
      <w:r w:rsidR="00740917">
        <w:rPr>
          <w:lang w:val="uz-Cyrl-UZ"/>
        </w:rPr>
        <w:t>Ў</w:t>
      </w:r>
      <w:r>
        <w:t>зархив” аген</w:t>
      </w:r>
      <w:r w:rsidR="00740917">
        <w:t>тлигининг Бош директорини буйру</w:t>
      </w:r>
      <w:r w:rsidR="00740917">
        <w:rPr>
          <w:lang w:val="uz-Cyrl-UZ"/>
        </w:rPr>
        <w:t>ғ</w:t>
      </w:r>
      <w:r>
        <w:t>и билан</w:t>
      </w:r>
    </w:p>
    <w:p w:rsidR="00E46C30" w:rsidRDefault="00422208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Преамбула</w:t>
      </w:r>
    </w:p>
    <w:p w:rsidR="00E46C30" w:rsidRDefault="00740917" w:rsidP="00AF2928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322" w:lineRule="exact"/>
        <w:ind w:firstLine="567"/>
        <w:jc w:val="both"/>
      </w:pPr>
      <w:r>
        <w:t xml:space="preserve">Умумий </w:t>
      </w:r>
      <w:r>
        <w:rPr>
          <w:lang w:val="uz-Cyrl-UZ"/>
        </w:rPr>
        <w:t>қ</w:t>
      </w:r>
      <w:r w:rsidR="00422208">
        <w:t>оидалар</w:t>
      </w:r>
    </w:p>
    <w:p w:rsidR="00E46C30" w:rsidRDefault="00740917" w:rsidP="00AF292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line="322" w:lineRule="exact"/>
        <w:ind w:firstLine="567"/>
        <w:jc w:val="both"/>
      </w:pPr>
      <w:r>
        <w:t xml:space="preserve">Фойдаланувларни архивларнинг </w:t>
      </w:r>
      <w:r>
        <w:rPr>
          <w:lang w:val="uz-Cyrl-UZ"/>
        </w:rPr>
        <w:t>ўқ</w:t>
      </w:r>
      <w:r>
        <w:t xml:space="preserve">ув хоналарига </w:t>
      </w:r>
      <w:r>
        <w:rPr>
          <w:lang w:val="uz-Cyrl-UZ"/>
        </w:rPr>
        <w:t>қў</w:t>
      </w:r>
      <w:r w:rsidR="00422208">
        <w:t>йиш тартиби</w:t>
      </w:r>
    </w:p>
    <w:p w:rsidR="00E46C30" w:rsidRDefault="00740917" w:rsidP="00AF2928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line="322" w:lineRule="exact"/>
        <w:ind w:firstLine="567"/>
        <w:jc w:val="both"/>
      </w:pPr>
      <w:r>
        <w:t xml:space="preserve">Фойдаланувчиларнинг </w:t>
      </w:r>
      <w:r>
        <w:rPr>
          <w:lang w:val="uz-Cyrl-UZ"/>
        </w:rPr>
        <w:t>ҳ</w:t>
      </w:r>
      <w:r>
        <w:t>у</w:t>
      </w:r>
      <w:r>
        <w:rPr>
          <w:lang w:val="uz-Cyrl-UZ"/>
        </w:rPr>
        <w:t>қ</w:t>
      </w:r>
      <w:proofErr w:type="gramStart"/>
      <w:r>
        <w:t>у</w:t>
      </w:r>
      <w:proofErr w:type="gramEnd"/>
      <w:r>
        <w:rPr>
          <w:lang w:val="uz-Cyrl-UZ"/>
        </w:rPr>
        <w:t>қ</w:t>
      </w:r>
      <w:r w:rsidR="00422208">
        <w:t>лари, бурчлари ва жавобгарлиги</w:t>
      </w:r>
    </w:p>
    <w:p w:rsidR="00E46C30" w:rsidRDefault="00740917" w:rsidP="00AF2928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ind w:firstLine="567"/>
        <w:jc w:val="both"/>
      </w:pPr>
      <w:r>
        <w:t>Йи</w:t>
      </w:r>
      <w:r>
        <w:rPr>
          <w:lang w:val="uz-Cyrl-UZ"/>
        </w:rPr>
        <w:t>ғ</w:t>
      </w:r>
      <w:r>
        <w:t xml:space="preserve">мажилдлар, </w:t>
      </w:r>
      <w:r>
        <w:rPr>
          <w:lang w:val="uz-Cyrl-UZ"/>
        </w:rPr>
        <w:t>ҳ</w:t>
      </w:r>
      <w:r>
        <w:t>ужжатлар, микрофотону</w:t>
      </w:r>
      <w:r>
        <w:rPr>
          <w:lang w:val="uz-Cyrl-UZ"/>
        </w:rPr>
        <w:t>с</w:t>
      </w:r>
      <w:r w:rsidR="00422208">
        <w:t>халар, босманашрларни</w:t>
      </w:r>
    </w:p>
    <w:p w:rsidR="00E46C30" w:rsidRDefault="00422208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бериш, и</w:t>
      </w:r>
      <w:r w:rsidR="00957E8A">
        <w:t>лмий-маълумотнома аппаратини та</w:t>
      </w:r>
      <w:r w:rsidR="00957E8A">
        <w:rPr>
          <w:lang w:val="uz-Cyrl-UZ"/>
        </w:rPr>
        <w:t>қ</w:t>
      </w:r>
      <w:r>
        <w:t>дим этиш тартиби</w:t>
      </w:r>
    </w:p>
    <w:p w:rsidR="00E46C30" w:rsidRDefault="00422208" w:rsidP="00AF2928">
      <w:pPr>
        <w:pStyle w:val="20"/>
        <w:shd w:val="clear" w:color="auto" w:fill="auto"/>
        <w:spacing w:after="240" w:line="322" w:lineRule="exact"/>
        <w:ind w:firstLine="567"/>
        <w:jc w:val="left"/>
      </w:pPr>
      <w:r>
        <w:t>Илова. Фойдаланувчи анкетаси</w:t>
      </w:r>
    </w:p>
    <w:p w:rsidR="00E46C30" w:rsidRDefault="00957E8A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rPr>
          <w:lang w:val="uz-Cyrl-UZ"/>
        </w:rPr>
        <w:t>Ў</w:t>
      </w:r>
      <w:r w:rsidR="00422208">
        <w:t xml:space="preserve">збекистан </w:t>
      </w:r>
      <w:r>
        <w:t xml:space="preserve">Республикаси давлат архивлари </w:t>
      </w:r>
      <w:r>
        <w:rPr>
          <w:lang w:val="uz-Cyrl-UZ"/>
        </w:rPr>
        <w:t>ўқ</w:t>
      </w:r>
      <w:r>
        <w:t xml:space="preserve">ув хоналарида архив </w:t>
      </w:r>
      <w:r>
        <w:rPr>
          <w:lang w:val="uz-Cyrl-UZ"/>
        </w:rPr>
        <w:t>ҳ</w:t>
      </w:r>
      <w:r w:rsidR="00422208">
        <w:t>ужжатларидан фойдаланувчиларнинг</w:t>
      </w:r>
      <w:r w:rsidR="00422208">
        <w:rPr>
          <w:vertAlign w:val="superscript"/>
        </w:rPr>
        <w:footnoteReference w:id="1"/>
      </w:r>
      <w:r>
        <w:t xml:space="preserve"> ишлаш </w:t>
      </w:r>
      <w:r>
        <w:rPr>
          <w:lang w:val="uz-Cyrl-UZ"/>
        </w:rPr>
        <w:t>Қо</w:t>
      </w:r>
      <w:r>
        <w:t xml:space="preserve">идалари 1992 йил 8 декабрда </w:t>
      </w:r>
      <w:r>
        <w:rPr>
          <w:lang w:val="uz-Cyrl-UZ"/>
        </w:rPr>
        <w:t>қ</w:t>
      </w:r>
      <w:r>
        <w:t xml:space="preserve">абул килинган </w:t>
      </w:r>
      <w:r>
        <w:rPr>
          <w:lang w:val="uz-Cyrl-UZ"/>
        </w:rPr>
        <w:t>Ў</w:t>
      </w:r>
      <w:r w:rsidR="00422208">
        <w:t>збекист</w:t>
      </w:r>
      <w:r>
        <w:rPr>
          <w:lang w:val="uz-Cyrl-UZ"/>
        </w:rPr>
        <w:t>о</w:t>
      </w:r>
      <w:r>
        <w:t xml:space="preserve">н Республикаси Конституцияси, 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 w:rsidR="00422208">
        <w:t>н Республикасининг “Архивл</w:t>
      </w:r>
      <w:r>
        <w:t>ар ту</w:t>
      </w:r>
      <w:r>
        <w:rPr>
          <w:lang w:val="uz-Cyrl-UZ"/>
        </w:rPr>
        <w:t>ғ</w:t>
      </w:r>
      <w:r>
        <w:t xml:space="preserve">рисида” ги </w:t>
      </w:r>
      <w:r>
        <w:rPr>
          <w:lang w:val="uz-Cyrl-UZ"/>
        </w:rPr>
        <w:t>Қо</w:t>
      </w:r>
      <w:r>
        <w:t>нуни (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 w:rsidR="00422208">
        <w:t>н Республикаси Олий Мажлисининг № 5-сонли (1277)</w:t>
      </w:r>
      <w:r>
        <w:t xml:space="preserve"> Ахборотномаси, 91-98 бетлар), 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 w:rsidR="00422208">
        <w:t>н Республикасининг “Ахборот олиш кафолатлари в</w:t>
      </w:r>
      <w:r>
        <w:t>а ундан фойдаланиш эркинлиги ту</w:t>
      </w:r>
      <w:r>
        <w:rPr>
          <w:lang w:val="uz-Cyrl-UZ"/>
        </w:rPr>
        <w:t>ғ</w:t>
      </w:r>
      <w:r>
        <w:t xml:space="preserve">рисида” ги </w:t>
      </w:r>
      <w:r>
        <w:rPr>
          <w:lang w:val="uz-Cyrl-UZ"/>
        </w:rPr>
        <w:t>Қ</w:t>
      </w:r>
      <w:r>
        <w:t>онуни (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 w:rsidR="00422208">
        <w:t>н Республикаси Олий Мажлисининг № 4-5- сонли (1252-1253)</w:t>
      </w:r>
      <w:r>
        <w:t xml:space="preserve"> Ахборотномаси, 36-38 бетлар), 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>
        <w:t>н Республикаси Вазирлар Ма</w:t>
      </w:r>
      <w:r>
        <w:rPr>
          <w:lang w:val="uz-Cyrl-UZ"/>
        </w:rPr>
        <w:t>ҳ</w:t>
      </w:r>
      <w:r w:rsidR="00422208">
        <w:t>камаси</w:t>
      </w:r>
      <w:r>
        <w:t xml:space="preserve">нинг “Архив иши буйича меъёрий </w:t>
      </w:r>
      <w:r>
        <w:rPr>
          <w:lang w:val="uz-Cyrl-UZ"/>
        </w:rPr>
        <w:t>ҳ</w:t>
      </w:r>
      <w:r>
        <w:t>ужжатларни тасди</w:t>
      </w:r>
      <w:r>
        <w:rPr>
          <w:lang w:val="uz-Cyrl-UZ"/>
        </w:rPr>
        <w:t>қ</w:t>
      </w:r>
      <w:r>
        <w:t>лаш ту</w:t>
      </w:r>
      <w:r>
        <w:rPr>
          <w:lang w:val="uz-Cyrl-UZ"/>
        </w:rPr>
        <w:t>ғ</w:t>
      </w:r>
      <w:r>
        <w:t xml:space="preserve">рисида” ги № 482-сонли </w:t>
      </w:r>
      <w:r>
        <w:rPr>
          <w:lang w:val="uz-Cyrl-UZ"/>
        </w:rPr>
        <w:t>қа</w:t>
      </w:r>
      <w:r>
        <w:t>рорига (</w:t>
      </w:r>
      <w:r>
        <w:rPr>
          <w:lang w:val="uz-Cyrl-UZ"/>
        </w:rPr>
        <w:t>Ў</w:t>
      </w:r>
      <w:r>
        <w:t xml:space="preserve">зР </w:t>
      </w:r>
      <w:r>
        <w:rPr>
          <w:lang w:val="uz-Cyrl-UZ"/>
        </w:rPr>
        <w:t>Қ</w:t>
      </w:r>
      <w:r w:rsidR="00422208">
        <w:t>Т, 1999 йил 3</w:t>
      </w:r>
      <w:r>
        <w:t>0 октябрь, 27-54 бетлар) мувофи</w:t>
      </w:r>
      <w:r>
        <w:rPr>
          <w:lang w:val="uz-Cyrl-UZ"/>
        </w:rPr>
        <w:t>қ</w:t>
      </w:r>
      <w:r>
        <w:t xml:space="preserve"> ишлаб чи</w:t>
      </w:r>
      <w:r>
        <w:rPr>
          <w:lang w:val="uz-Cyrl-UZ"/>
        </w:rPr>
        <w:t>қи</w:t>
      </w:r>
      <w:r w:rsidR="00422208">
        <w:t>лган.</w:t>
      </w:r>
    </w:p>
    <w:p w:rsidR="00E46C30" w:rsidRPr="00957E8A" w:rsidRDefault="00957E8A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>Қ</w:t>
      </w:r>
      <w:r w:rsidRPr="00957E8A">
        <w:rPr>
          <w:lang w:val="uz-Cyrl-UZ"/>
        </w:rPr>
        <w:t xml:space="preserve">оидалар фойдаланувчиларнинг </w:t>
      </w:r>
      <w:r>
        <w:rPr>
          <w:lang w:val="uz-Cyrl-UZ"/>
        </w:rPr>
        <w:t>Ў</w:t>
      </w:r>
      <w:r w:rsidRPr="00957E8A">
        <w:rPr>
          <w:lang w:val="uz-Cyrl-UZ"/>
        </w:rPr>
        <w:t>збекист</w:t>
      </w:r>
      <w:r>
        <w:rPr>
          <w:lang w:val="uz-Cyrl-UZ"/>
        </w:rPr>
        <w:t>о</w:t>
      </w:r>
      <w:r w:rsidR="00422208" w:rsidRPr="00957E8A">
        <w:rPr>
          <w:lang w:val="uz-Cyrl-UZ"/>
        </w:rPr>
        <w:t>н Республикаси давлат архивлари</w:t>
      </w:r>
      <w:r w:rsidR="00422208">
        <w:rPr>
          <w:vertAlign w:val="superscript"/>
        </w:rPr>
        <w:footnoteReference w:id="2"/>
      </w:r>
      <w:r w:rsidR="006B36F7">
        <w:rPr>
          <w:lang w:val="uz-Cyrl-UZ"/>
        </w:rPr>
        <w:t xml:space="preserve"> </w:t>
      </w:r>
      <w:r>
        <w:rPr>
          <w:lang w:val="uz-Cyrl-UZ"/>
        </w:rPr>
        <w:t>ўқ</w:t>
      </w:r>
      <w:r w:rsidRPr="00957E8A">
        <w:rPr>
          <w:lang w:val="uz-Cyrl-UZ"/>
        </w:rPr>
        <w:t>ув</w:t>
      </w:r>
      <w:r>
        <w:rPr>
          <w:lang w:val="uz-Cyrl-UZ"/>
        </w:rPr>
        <w:t xml:space="preserve"> </w:t>
      </w:r>
      <w:r w:rsidR="00422208" w:rsidRPr="00957E8A">
        <w:rPr>
          <w:lang w:val="uz-Cyrl-UZ"/>
        </w:rPr>
        <w:t>хоналарида (</w:t>
      </w:r>
      <w:r>
        <w:rPr>
          <w:lang w:val="uz-Cyrl-UZ"/>
        </w:rPr>
        <w:t>куриш залларида, фоно (овозли) ҳ</w:t>
      </w:r>
      <w:r w:rsidR="00422208" w:rsidRPr="00957E8A">
        <w:rPr>
          <w:lang w:val="uz-Cyrl-UZ"/>
        </w:rPr>
        <w:t>ужжатлар ва шу</w:t>
      </w:r>
      <w:r w:rsidR="006B36F7">
        <w:rPr>
          <w:lang w:val="uz-Cyrl-UZ"/>
        </w:rPr>
        <w:t xml:space="preserve"> </w:t>
      </w:r>
      <w:r w:rsidRPr="00957E8A">
        <w:rPr>
          <w:lang w:val="uz-Cyrl-UZ"/>
        </w:rPr>
        <w:t xml:space="preserve">кабиларни эшитиш хоналарида) </w:t>
      </w:r>
      <w:r>
        <w:rPr>
          <w:lang w:val="uz-Cyrl-UZ"/>
        </w:rPr>
        <w:t>ҳ</w:t>
      </w:r>
      <w:r w:rsidR="00422208" w:rsidRPr="00957E8A">
        <w:rPr>
          <w:lang w:val="uz-Cyrl-UZ"/>
        </w:rPr>
        <w:t>ужжатлар билан ишлаш тартибини белгилаб беради.</w:t>
      </w:r>
    </w:p>
    <w:p w:rsidR="00E46C30" w:rsidRPr="00957E8A" w:rsidRDefault="00422208" w:rsidP="00AF2928">
      <w:pPr>
        <w:pStyle w:val="20"/>
        <w:shd w:val="clear" w:color="auto" w:fill="auto"/>
        <w:spacing w:after="326" w:line="312" w:lineRule="exact"/>
        <w:ind w:firstLine="567"/>
        <w:jc w:val="both"/>
        <w:rPr>
          <w:lang w:val="uz-Cyrl-UZ"/>
        </w:rPr>
      </w:pPr>
      <w:r w:rsidRPr="00957E8A">
        <w:rPr>
          <w:lang w:val="uz-Cyrl-UZ"/>
        </w:rPr>
        <w:t>Архив ходимларининг иш тартиби, фойда</w:t>
      </w:r>
      <w:r w:rsidR="00957E8A" w:rsidRPr="00957E8A">
        <w:rPr>
          <w:lang w:val="uz-Cyrl-UZ"/>
        </w:rPr>
        <w:t>ланувчиларга хизмат курсатиш со</w:t>
      </w:r>
      <w:r w:rsidR="00957E8A">
        <w:rPr>
          <w:lang w:val="uz-Cyrl-UZ"/>
        </w:rPr>
        <w:t>ҳ</w:t>
      </w:r>
      <w:r w:rsidRPr="00957E8A">
        <w:rPr>
          <w:lang w:val="uz-Cyrl-UZ"/>
        </w:rPr>
        <w:t>асидаги вази</w:t>
      </w:r>
      <w:r w:rsidR="00957E8A">
        <w:rPr>
          <w:lang w:val="uz-Cyrl-UZ"/>
        </w:rPr>
        <w:t>фалари, уларнинг жавобгарлиги, Ўзбекистон Республикасининг қонунлари ва Ў</w:t>
      </w:r>
      <w:r w:rsidRPr="00957E8A">
        <w:rPr>
          <w:lang w:val="uz-Cyrl-UZ"/>
        </w:rPr>
        <w:t>збе</w:t>
      </w:r>
      <w:r w:rsidR="00957E8A">
        <w:rPr>
          <w:lang w:val="uz-Cyrl-UZ"/>
        </w:rPr>
        <w:t>кистон Республикаси Вазирлар Маҳкамаси ҳузуридаги Бош архив бошқармаси (Ўзбошархив) тасдиқ</w:t>
      </w:r>
      <w:r w:rsidRPr="00957E8A">
        <w:rPr>
          <w:lang w:val="uz-Cyrl-UZ"/>
        </w:rPr>
        <w:t>лаган архив иши буйича меъёрий хужжатлар билан белгиланади.</w:t>
      </w:r>
    </w:p>
    <w:p w:rsidR="00E46C30" w:rsidRDefault="00957E8A" w:rsidP="00AF2928">
      <w:pPr>
        <w:pStyle w:val="20"/>
        <w:numPr>
          <w:ilvl w:val="0"/>
          <w:numId w:val="2"/>
        </w:numPr>
        <w:shd w:val="clear" w:color="auto" w:fill="auto"/>
        <w:tabs>
          <w:tab w:val="left" w:pos="3722"/>
        </w:tabs>
        <w:spacing w:after="232" w:line="280" w:lineRule="exact"/>
        <w:ind w:firstLine="567"/>
        <w:jc w:val="both"/>
      </w:pPr>
      <w:r>
        <w:lastRenderedPageBreak/>
        <w:t xml:space="preserve">УМУМИЙ </w:t>
      </w:r>
      <w:r>
        <w:rPr>
          <w:lang w:val="uz-Cyrl-UZ"/>
        </w:rPr>
        <w:t>Қ</w:t>
      </w:r>
      <w:r w:rsidR="00422208">
        <w:t>ОИДАЛАР</w:t>
      </w:r>
    </w:p>
    <w:p w:rsidR="00E46C30" w:rsidRDefault="00957E8A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02" w:lineRule="exact"/>
        <w:ind w:firstLine="567"/>
        <w:jc w:val="both"/>
      </w:pPr>
      <w:r>
        <w:t xml:space="preserve">Барча фойдаланувчилар архив </w:t>
      </w:r>
      <w:r>
        <w:rPr>
          <w:lang w:val="uz-Cyrl-UZ"/>
        </w:rPr>
        <w:t>ҳ</w:t>
      </w:r>
      <w:r>
        <w:t>ужжатларидан фойдаланишда тен</w:t>
      </w:r>
      <w:r>
        <w:rPr>
          <w:lang w:val="uz-Cyrl-UZ"/>
        </w:rPr>
        <w:t>г</w:t>
      </w:r>
      <w:r>
        <w:t xml:space="preserve"> </w:t>
      </w:r>
      <w:r>
        <w:rPr>
          <w:lang w:val="uz-Cyrl-UZ"/>
        </w:rPr>
        <w:t>ҳ</w:t>
      </w:r>
      <w:r>
        <w:t>у</w:t>
      </w:r>
      <w:r>
        <w:rPr>
          <w:lang w:val="uz-Cyrl-UZ"/>
        </w:rPr>
        <w:t>қ</w:t>
      </w:r>
      <w:proofErr w:type="gramStart"/>
      <w:r>
        <w:t>у</w:t>
      </w:r>
      <w:proofErr w:type="gramEnd"/>
      <w:r>
        <w:rPr>
          <w:lang w:val="uz-Cyrl-UZ"/>
        </w:rPr>
        <w:t>қ</w:t>
      </w:r>
      <w:r w:rsidR="00422208">
        <w:t>ларга эгадирлар.</w:t>
      </w:r>
    </w:p>
    <w:p w:rsidR="00E46C30" w:rsidRDefault="00957E8A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07" w:lineRule="exact"/>
        <w:ind w:firstLine="567"/>
        <w:jc w:val="both"/>
      </w:pPr>
      <w:r>
        <w:rPr>
          <w:lang w:val="uz-Cyrl-UZ"/>
        </w:rPr>
        <w:t>Ўқ</w:t>
      </w:r>
      <w:r>
        <w:t xml:space="preserve">ув хоналарига </w:t>
      </w:r>
      <w:r>
        <w:rPr>
          <w:lang w:val="uz-Cyrl-UZ"/>
        </w:rPr>
        <w:t>қ</w:t>
      </w:r>
      <w:r w:rsidR="00422208">
        <w:t>атнаганлиги, архив хужж</w:t>
      </w:r>
      <w:r>
        <w:t xml:space="preserve">атларидан фойдаланганлиги учун </w:t>
      </w:r>
      <w:r>
        <w:rPr>
          <w:lang w:val="uz-Cyrl-UZ"/>
        </w:rPr>
        <w:t>ҳ</w:t>
      </w:r>
      <w:r>
        <w:t>а</w:t>
      </w:r>
      <w:r>
        <w:rPr>
          <w:lang w:val="uz-Cyrl-UZ"/>
        </w:rPr>
        <w:t>қ</w:t>
      </w:r>
      <w:r w:rsidR="00422208">
        <w:t xml:space="preserve"> олинмайди.</w:t>
      </w:r>
    </w:p>
    <w:p w:rsidR="00E46C30" w:rsidRDefault="00957E8A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277" w:line="298" w:lineRule="exact"/>
        <w:ind w:firstLine="567"/>
        <w:jc w:val="both"/>
      </w:pPr>
      <w:r>
        <w:rPr>
          <w:lang w:val="uz-Cyrl-UZ"/>
        </w:rPr>
        <w:t>Ўқ</w:t>
      </w:r>
      <w:r w:rsidR="00422208">
        <w:t>ув хоналар</w:t>
      </w:r>
      <w:r>
        <w:t>ининг ишлаш тартиби архивлар ра</w:t>
      </w:r>
      <w:r>
        <w:rPr>
          <w:lang w:val="uz-Cyrl-UZ"/>
        </w:rPr>
        <w:t>ҳ</w:t>
      </w:r>
      <w:r w:rsidR="00422208">
        <w:t>барияти томонидан белгиланади.</w:t>
      </w:r>
    </w:p>
    <w:p w:rsidR="00E46C30" w:rsidRDefault="00957E8A" w:rsidP="00AF2928">
      <w:pPr>
        <w:pStyle w:val="20"/>
        <w:numPr>
          <w:ilvl w:val="0"/>
          <w:numId w:val="2"/>
        </w:numPr>
        <w:shd w:val="clear" w:color="auto" w:fill="auto"/>
        <w:tabs>
          <w:tab w:val="left" w:pos="2533"/>
        </w:tabs>
        <w:spacing w:after="304" w:line="326" w:lineRule="exact"/>
        <w:ind w:right="2180" w:firstLine="567"/>
        <w:jc w:val="center"/>
      </w:pPr>
      <w:r>
        <w:t>ФОЙДАЛАНУ</w:t>
      </w:r>
      <w:r>
        <w:rPr>
          <w:lang w:val="uz-Cyrl-UZ"/>
        </w:rPr>
        <w:t>ВЧИЛ</w:t>
      </w:r>
      <w:r w:rsidR="00AE57CC">
        <w:t xml:space="preserve">АРНИ АРХИВЛАРНИНГ </w:t>
      </w:r>
      <w:r w:rsidR="00AE57CC">
        <w:rPr>
          <w:lang w:val="uz-Cyrl-UZ"/>
        </w:rPr>
        <w:t>ЎҚ</w:t>
      </w:r>
      <w:r w:rsidR="00AE57CC">
        <w:t xml:space="preserve">УВ ХОНАЛАРИГА </w:t>
      </w:r>
      <w:r w:rsidR="00AE57CC">
        <w:rPr>
          <w:lang w:val="uz-Cyrl-UZ"/>
        </w:rPr>
        <w:t>ҚЎ</w:t>
      </w:r>
      <w:r w:rsidR="00422208">
        <w:t>ЙИШ ТАРТИБИ</w:t>
      </w:r>
    </w:p>
    <w:p w:rsidR="00E46C30" w:rsidRDefault="00AE57CC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22" w:lineRule="exact"/>
        <w:ind w:firstLine="567"/>
        <w:jc w:val="both"/>
      </w:pPr>
      <w:r>
        <w:t>Илмий-тад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 w:rsidR="00422208">
        <w:t>от муа</w:t>
      </w:r>
      <w:r>
        <w:t>ссасаларининг режаларига мувофи</w:t>
      </w:r>
      <w:r>
        <w:rPr>
          <w:lang w:val="uz-Cyrl-UZ"/>
        </w:rPr>
        <w:t>қ</w:t>
      </w:r>
      <w:r w:rsidR="00422208">
        <w:t xml:space="preserve"> илмий иш ол</w:t>
      </w:r>
      <w:r>
        <w:t>иб бораётган ёки хизмат топшири</w:t>
      </w:r>
      <w:r>
        <w:rPr>
          <w:lang w:val="uz-Cyrl-UZ"/>
        </w:rPr>
        <w:t>ғ</w:t>
      </w:r>
      <w:r w:rsidR="00422208">
        <w:t>и</w:t>
      </w:r>
      <w:r>
        <w:t xml:space="preserve">ни бажараётган фойдаланувчилар </w:t>
      </w:r>
      <w:r>
        <w:rPr>
          <w:lang w:val="uz-Cyrl-UZ"/>
        </w:rPr>
        <w:t>ў</w:t>
      </w:r>
      <w:r w:rsidR="00422208">
        <w:t xml:space="preserve">зларини юборган ташкилотларнинг хатларини </w:t>
      </w:r>
      <w:r>
        <w:t>та</w:t>
      </w:r>
      <w:r>
        <w:rPr>
          <w:lang w:val="uz-Cyrl-UZ"/>
        </w:rPr>
        <w:t>қ</w:t>
      </w:r>
      <w:r w:rsidR="00422208">
        <w:t>дим этадилар.</w:t>
      </w:r>
    </w:p>
    <w:p w:rsidR="00E46C30" w:rsidRDefault="00AE57CC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line="322" w:lineRule="exact"/>
        <w:ind w:firstLine="567"/>
        <w:jc w:val="both"/>
      </w:pPr>
      <w:r>
        <w:t>Шахсий ташаббус билан 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 w:rsidR="00422208">
        <w:t>от о</w:t>
      </w:r>
      <w:r>
        <w:t xml:space="preserve">либ бораётган фойдаланувчилар </w:t>
      </w:r>
      <w:r>
        <w:rPr>
          <w:lang w:val="uz-Cyrl-UZ"/>
        </w:rPr>
        <w:t>ўқ</w:t>
      </w:r>
      <w:r w:rsidR="00422208">
        <w:t>ув хонала</w:t>
      </w:r>
      <w:r>
        <w:t xml:space="preserve">рига шахсий аризалари асосида </w:t>
      </w:r>
      <w:r>
        <w:rPr>
          <w:lang w:val="uz-Cyrl-UZ"/>
        </w:rPr>
        <w:t>қў</w:t>
      </w:r>
      <w:r w:rsidR="00422208">
        <w:t>йилади.</w:t>
      </w:r>
    </w:p>
    <w:p w:rsidR="00E46C30" w:rsidRDefault="00422208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line="322" w:lineRule="exact"/>
        <w:ind w:firstLine="567"/>
        <w:jc w:val="both"/>
      </w:pPr>
      <w:r>
        <w:t>Хатларда ёки шахсий аризаларда фойдаланувчиларнинг фамилияси, исми, отасининг исми, лавозими, маълумоти, илмий даражаси, унвон</w:t>
      </w:r>
      <w:r w:rsidR="00AE57CC">
        <w:t>и, тад</w:t>
      </w:r>
      <w:r w:rsidR="00AE57CC">
        <w:rPr>
          <w:lang w:val="uz-Cyrl-UZ"/>
        </w:rPr>
        <w:t>қ</w:t>
      </w:r>
      <w:r w:rsidR="00AE57CC">
        <w:t>и</w:t>
      </w:r>
      <w:r w:rsidR="00AE57CC">
        <w:rPr>
          <w:lang w:val="uz-Cyrl-UZ"/>
        </w:rPr>
        <w:t>қ</w:t>
      </w:r>
      <w:r>
        <w:t>от</w:t>
      </w:r>
      <w:r w:rsidR="00AE57CC">
        <w:t xml:space="preserve"> мавзуи, хронологик доираси, ма</w:t>
      </w:r>
      <w:r w:rsidR="00AE57CC">
        <w:rPr>
          <w:lang w:val="uz-Cyrl-UZ"/>
        </w:rPr>
        <w:t>қ</w:t>
      </w:r>
      <w:proofErr w:type="gramStart"/>
      <w:r w:rsidR="00AE57CC">
        <w:t>сади</w:t>
      </w:r>
      <w:proofErr w:type="gramEnd"/>
      <w:r w:rsidR="00AE57CC">
        <w:t xml:space="preserve"> ва бош</w:t>
      </w:r>
      <w:r w:rsidR="00AE57CC">
        <w:rPr>
          <w:lang w:val="uz-Cyrl-UZ"/>
        </w:rPr>
        <w:t>қ</w:t>
      </w:r>
      <w:r w:rsidR="00AE57CC">
        <w:t>алар к</w:t>
      </w:r>
      <w:r w:rsidR="00AE57CC">
        <w:rPr>
          <w:lang w:val="uz-Cyrl-UZ"/>
        </w:rPr>
        <w:t>ў</w:t>
      </w:r>
      <w:r>
        <w:t>рсатилади.</w:t>
      </w:r>
    </w:p>
    <w:p w:rsidR="00E46C30" w:rsidRDefault="00AE57CC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line="322" w:lineRule="exact"/>
        <w:ind w:firstLine="567"/>
        <w:jc w:val="both"/>
      </w:pPr>
      <w:r>
        <w:rPr>
          <w:lang w:val="uz-Cyrl-UZ"/>
        </w:rPr>
        <w:t>Ўқ</w:t>
      </w:r>
      <w:r w:rsidR="00422208">
        <w:t>ув хонада ишлаш учун рухсат архивлар рахбарияти томонидан фойдаланувчиларга зарур булган муддатга, одатда расмий</w:t>
      </w:r>
      <w:r>
        <w:t>лаштириш кунидан бошлаб 1 йилга берилади. Зарурат ту</w:t>
      </w:r>
      <w:r>
        <w:rPr>
          <w:lang w:val="uz-Cyrl-UZ"/>
        </w:rPr>
        <w:t>ғ</w:t>
      </w:r>
      <w:r>
        <w:t>илган та</w:t>
      </w:r>
      <w:r>
        <w:rPr>
          <w:lang w:val="uz-Cyrl-UZ"/>
        </w:rPr>
        <w:t>қ</w:t>
      </w:r>
      <w:r w:rsidR="00422208">
        <w:t>дирда мудда</w:t>
      </w:r>
      <w:r>
        <w:t>тни узайтириш масаласи архив ра</w:t>
      </w:r>
      <w:r>
        <w:rPr>
          <w:lang w:val="uz-Cyrl-UZ"/>
        </w:rPr>
        <w:t>ҳ</w:t>
      </w:r>
      <w:r w:rsidR="00422208">
        <w:t>барияти билан келишиб олинади.</w:t>
      </w:r>
    </w:p>
    <w:p w:rsidR="00E46C30" w:rsidRPr="0042563C" w:rsidRDefault="00AE57CC" w:rsidP="00AF2928">
      <w:pPr>
        <w:pStyle w:val="20"/>
        <w:shd w:val="clear" w:color="auto" w:fill="auto"/>
        <w:spacing w:line="322" w:lineRule="exact"/>
        <w:ind w:firstLine="567"/>
        <w:jc w:val="center"/>
        <w:rPr>
          <w:lang w:val="uz-Cyrl-UZ"/>
        </w:rPr>
      </w:pPr>
      <w:r>
        <w:rPr>
          <w:lang w:val="uz-Cyrl-UZ"/>
        </w:rPr>
        <w:t xml:space="preserve">         </w:t>
      </w:r>
      <w:r w:rsidRPr="0042563C">
        <w:rPr>
          <w:lang w:val="uz-Cyrl-UZ"/>
        </w:rPr>
        <w:t>Фойдаланувчи тад</w:t>
      </w:r>
      <w:r>
        <w:rPr>
          <w:lang w:val="uz-Cyrl-UZ"/>
        </w:rPr>
        <w:t>қ</w:t>
      </w:r>
      <w:r w:rsidRPr="0042563C">
        <w:rPr>
          <w:lang w:val="uz-Cyrl-UZ"/>
        </w:rPr>
        <w:t>и</w:t>
      </w:r>
      <w:r>
        <w:rPr>
          <w:lang w:val="uz-Cyrl-UZ"/>
        </w:rPr>
        <w:t>қ</w:t>
      </w:r>
      <w:r w:rsidRPr="0042563C">
        <w:rPr>
          <w:lang w:val="uz-Cyrl-UZ"/>
        </w:rPr>
        <w:t xml:space="preserve">от мавзусини </w:t>
      </w:r>
      <w:r>
        <w:rPr>
          <w:lang w:val="uz-Cyrl-UZ"/>
        </w:rPr>
        <w:t>ў</w:t>
      </w:r>
      <w:r w:rsidRPr="0042563C">
        <w:rPr>
          <w:lang w:val="uz-Cyrl-UZ"/>
        </w:rPr>
        <w:t>згартирса янги хат та</w:t>
      </w:r>
      <w:r>
        <w:rPr>
          <w:lang w:val="uz-Cyrl-UZ"/>
        </w:rPr>
        <w:t>қ</w:t>
      </w:r>
      <w:r w:rsidR="00422208" w:rsidRPr="0042563C">
        <w:rPr>
          <w:lang w:val="uz-Cyrl-UZ"/>
        </w:rPr>
        <w:t>дим этиши</w:t>
      </w:r>
      <w:r>
        <w:rPr>
          <w:lang w:val="uz-Cyrl-UZ"/>
        </w:rPr>
        <w:t xml:space="preserve"> </w:t>
      </w:r>
      <w:r w:rsidR="00422208" w:rsidRPr="0042563C">
        <w:rPr>
          <w:lang w:val="uz-Cyrl-UZ"/>
        </w:rPr>
        <w:t>керак.</w:t>
      </w:r>
    </w:p>
    <w:p w:rsidR="00E46C30" w:rsidRPr="0042563C" w:rsidRDefault="00422208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line="322" w:lineRule="exact"/>
        <w:ind w:firstLine="567"/>
        <w:jc w:val="both"/>
        <w:rPr>
          <w:lang w:val="uz-Cyrl-UZ"/>
        </w:rPr>
      </w:pPr>
      <w:r w:rsidRPr="0042563C">
        <w:rPr>
          <w:lang w:val="uz-Cyrl-UZ"/>
        </w:rPr>
        <w:t>16</w:t>
      </w:r>
      <w:r w:rsidR="00AE57CC" w:rsidRPr="0042563C">
        <w:rPr>
          <w:lang w:val="uz-Cyrl-UZ"/>
        </w:rPr>
        <w:t xml:space="preserve"> ёшга етмаган, суд томонидан ху</w:t>
      </w:r>
      <w:r w:rsidR="00AE57CC">
        <w:rPr>
          <w:lang w:val="uz-Cyrl-UZ"/>
        </w:rPr>
        <w:t>қ</w:t>
      </w:r>
      <w:r w:rsidR="00AE57CC" w:rsidRPr="0042563C">
        <w:rPr>
          <w:lang w:val="uz-Cyrl-UZ"/>
        </w:rPr>
        <w:t>у</w:t>
      </w:r>
      <w:r w:rsidR="00AE57CC">
        <w:rPr>
          <w:lang w:val="uz-Cyrl-UZ"/>
        </w:rPr>
        <w:t>қ</w:t>
      </w:r>
      <w:r w:rsidR="00AE57CC" w:rsidRPr="0042563C">
        <w:rPr>
          <w:lang w:val="uz-Cyrl-UZ"/>
        </w:rPr>
        <w:t>ий сало</w:t>
      </w:r>
      <w:r w:rsidR="00AE57CC">
        <w:rPr>
          <w:lang w:val="uz-Cyrl-UZ"/>
        </w:rPr>
        <w:t>ҳ</w:t>
      </w:r>
      <w:r w:rsidR="00AE57CC" w:rsidRPr="0042563C">
        <w:rPr>
          <w:lang w:val="uz-Cyrl-UZ"/>
        </w:rPr>
        <w:t xml:space="preserve">иятга </w:t>
      </w:r>
      <w:r w:rsidR="00AE57CC">
        <w:rPr>
          <w:lang w:val="uz-Cyrl-UZ"/>
        </w:rPr>
        <w:t>қ</w:t>
      </w:r>
      <w:r w:rsidRPr="0042563C">
        <w:rPr>
          <w:lang w:val="uz-Cyrl-UZ"/>
        </w:rPr>
        <w:t>обилиятсиз деб топилган ш</w:t>
      </w:r>
      <w:r w:rsidR="00AE57CC" w:rsidRPr="0042563C">
        <w:rPr>
          <w:lang w:val="uz-Cyrl-UZ"/>
        </w:rPr>
        <w:t xml:space="preserve">ахслар хужжатлар билан ишлашга </w:t>
      </w:r>
      <w:r w:rsidR="00AE57CC">
        <w:rPr>
          <w:lang w:val="uz-Cyrl-UZ"/>
        </w:rPr>
        <w:t>қў</w:t>
      </w:r>
      <w:r w:rsidRPr="0042563C">
        <w:rPr>
          <w:lang w:val="uz-Cyrl-UZ"/>
        </w:rPr>
        <w:t>йилмайди.</w:t>
      </w:r>
    </w:p>
    <w:p w:rsidR="00E46C30" w:rsidRPr="0042563C" w:rsidRDefault="00AE57CC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line="322" w:lineRule="exact"/>
        <w:ind w:firstLine="567"/>
        <w:jc w:val="both"/>
        <w:rPr>
          <w:lang w:val="uz-Cyrl-UZ"/>
        </w:rPr>
      </w:pPr>
      <w:r w:rsidRPr="0042563C">
        <w:rPr>
          <w:lang w:val="uz-Cyrl-UZ"/>
        </w:rPr>
        <w:t xml:space="preserve">Барча фойдаланувчилар </w:t>
      </w:r>
      <w:r>
        <w:rPr>
          <w:lang w:val="uz-Cyrl-UZ"/>
        </w:rPr>
        <w:t>ўқ</w:t>
      </w:r>
      <w:r w:rsidRPr="0042563C">
        <w:rPr>
          <w:lang w:val="uz-Cyrl-UZ"/>
        </w:rPr>
        <w:t>ув хоналар ишига до</w:t>
      </w:r>
      <w:r>
        <w:rPr>
          <w:lang w:val="uz-Cyrl-UZ"/>
        </w:rPr>
        <w:t>и</w:t>
      </w:r>
      <w:r w:rsidRPr="0042563C">
        <w:rPr>
          <w:lang w:val="uz-Cyrl-UZ"/>
        </w:rPr>
        <w:t xml:space="preserve">р ушбу </w:t>
      </w:r>
      <w:r>
        <w:rPr>
          <w:lang w:val="uz-Cyrl-UZ"/>
        </w:rPr>
        <w:t>Қ</w:t>
      </w:r>
      <w:r w:rsidRPr="0042563C">
        <w:rPr>
          <w:lang w:val="uz-Cyrl-UZ"/>
        </w:rPr>
        <w:t>оидалар билан танишиб чи</w:t>
      </w:r>
      <w:r>
        <w:rPr>
          <w:lang w:val="uz-Cyrl-UZ"/>
        </w:rPr>
        <w:t>қ</w:t>
      </w:r>
      <w:r w:rsidRPr="0042563C">
        <w:rPr>
          <w:lang w:val="uz-Cyrl-UZ"/>
        </w:rPr>
        <w:t>адилар ва с</w:t>
      </w:r>
      <w:r>
        <w:rPr>
          <w:lang w:val="uz-Cyrl-UZ"/>
        </w:rPr>
        <w:t>ў</w:t>
      </w:r>
      <w:r w:rsidRPr="0042563C">
        <w:rPr>
          <w:lang w:val="uz-Cyrl-UZ"/>
        </w:rPr>
        <w:t>ров вара</w:t>
      </w:r>
      <w:r>
        <w:rPr>
          <w:lang w:val="uz-Cyrl-UZ"/>
        </w:rPr>
        <w:t>қ</w:t>
      </w:r>
      <w:r w:rsidRPr="0042563C">
        <w:rPr>
          <w:lang w:val="uz-Cyrl-UZ"/>
        </w:rPr>
        <w:t>аси т</w:t>
      </w:r>
      <w:r>
        <w:rPr>
          <w:lang w:val="uz-Cyrl-UZ"/>
        </w:rPr>
        <w:t>ў</w:t>
      </w:r>
      <w:r w:rsidR="00422208" w:rsidRPr="0042563C">
        <w:rPr>
          <w:lang w:val="uz-Cyrl-UZ"/>
        </w:rPr>
        <w:t>лдирадилар (Илова).</w:t>
      </w:r>
    </w:p>
    <w:p w:rsidR="00E46C30" w:rsidRPr="0042563C" w:rsidRDefault="00AE57CC" w:rsidP="00AF2928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>Ўқ</w:t>
      </w:r>
      <w:r w:rsidR="00422208" w:rsidRPr="0042563C">
        <w:rPr>
          <w:lang w:val="uz-Cyrl-UZ"/>
        </w:rPr>
        <w:t>ув хоналарига рухсатномаларни расмийлашт</w:t>
      </w:r>
      <w:r w:rsidRPr="0042563C">
        <w:rPr>
          <w:lang w:val="uz-Cyrl-UZ"/>
        </w:rPr>
        <w:t>ириш фойдаланувчи шахсини тасди</w:t>
      </w:r>
      <w:r>
        <w:rPr>
          <w:lang w:val="uz-Cyrl-UZ"/>
        </w:rPr>
        <w:t>қ</w:t>
      </w:r>
      <w:r w:rsidRPr="0042563C">
        <w:rPr>
          <w:lang w:val="uz-Cyrl-UZ"/>
        </w:rPr>
        <w:t xml:space="preserve">ловчи </w:t>
      </w:r>
      <w:r>
        <w:rPr>
          <w:lang w:val="uz-Cyrl-UZ"/>
        </w:rPr>
        <w:t>ҳ</w:t>
      </w:r>
      <w:r w:rsidRPr="0042563C">
        <w:rPr>
          <w:lang w:val="uz-Cyrl-UZ"/>
        </w:rPr>
        <w:t>ужжат та</w:t>
      </w:r>
      <w:r>
        <w:rPr>
          <w:lang w:val="uz-Cyrl-UZ"/>
        </w:rPr>
        <w:t>қ</w:t>
      </w:r>
      <w:r w:rsidRPr="0042563C">
        <w:rPr>
          <w:lang w:val="uz-Cyrl-UZ"/>
        </w:rPr>
        <w:t>дим этган та</w:t>
      </w:r>
      <w:r>
        <w:rPr>
          <w:lang w:val="uz-Cyrl-UZ"/>
        </w:rPr>
        <w:t>қ</w:t>
      </w:r>
      <w:r w:rsidR="00422208" w:rsidRPr="0042563C">
        <w:rPr>
          <w:lang w:val="uz-Cyrl-UZ"/>
        </w:rPr>
        <w:t>дирда амалга оширилади.</w:t>
      </w:r>
    </w:p>
    <w:p w:rsidR="00E46C30" w:rsidRPr="00AE57CC" w:rsidRDefault="00AF2928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 xml:space="preserve">11. </w:t>
      </w:r>
      <w:r w:rsidR="00AE57CC" w:rsidRPr="0042563C">
        <w:rPr>
          <w:lang w:val="uz-Cyrl-UZ"/>
        </w:rPr>
        <w:t xml:space="preserve">Давлат архивлари </w:t>
      </w:r>
      <w:r w:rsidR="00AE57CC">
        <w:rPr>
          <w:lang w:val="uz-Cyrl-UZ"/>
        </w:rPr>
        <w:t>ўқ</w:t>
      </w:r>
      <w:r w:rsidR="00422208" w:rsidRPr="0042563C">
        <w:rPr>
          <w:lang w:val="uz-Cyrl-UZ"/>
        </w:rPr>
        <w:t>ув хоналариг</w:t>
      </w:r>
      <w:r w:rsidR="00AE57CC" w:rsidRPr="0042563C">
        <w:rPr>
          <w:lang w:val="uz-Cyrl-UZ"/>
        </w:rPr>
        <w:t xml:space="preserve">а чет эллик фойдаланувчиларни </w:t>
      </w:r>
      <w:r w:rsidR="00AE57CC">
        <w:rPr>
          <w:lang w:val="uz-Cyrl-UZ"/>
        </w:rPr>
        <w:t>қў</w:t>
      </w:r>
      <w:r w:rsidR="00AE57CC" w:rsidRPr="0042563C">
        <w:rPr>
          <w:lang w:val="uz-Cyrl-UZ"/>
        </w:rPr>
        <w:t xml:space="preserve">йиш </w:t>
      </w:r>
      <w:r w:rsidR="00AE57CC">
        <w:rPr>
          <w:lang w:val="uz-Cyrl-UZ"/>
        </w:rPr>
        <w:t>Ў</w:t>
      </w:r>
      <w:r w:rsidR="00AE57CC" w:rsidRPr="0042563C">
        <w:rPr>
          <w:lang w:val="uz-Cyrl-UZ"/>
        </w:rPr>
        <w:t>збекистон Республикаси Таш</w:t>
      </w:r>
      <w:r w:rsidR="00AE57CC">
        <w:rPr>
          <w:lang w:val="uz-Cyrl-UZ"/>
        </w:rPr>
        <w:t>қ</w:t>
      </w:r>
      <w:r w:rsidR="00422208" w:rsidRPr="0042563C">
        <w:rPr>
          <w:lang w:val="uz-Cyrl-UZ"/>
        </w:rPr>
        <w:t xml:space="preserve">и Ишлар вазирлиги рухсати билан бажарилади: </w:t>
      </w:r>
      <w:r w:rsidR="00422208">
        <w:rPr>
          <w:vertAlign w:val="superscript"/>
        </w:rPr>
        <w:footnoteReference w:id="3"/>
      </w:r>
      <w:r w:rsidR="00422208" w:rsidRPr="0042563C">
        <w:rPr>
          <w:lang w:val="uz-Cyrl-UZ"/>
        </w:rPr>
        <w:t>а)</w:t>
      </w:r>
      <w:r w:rsidR="00422208" w:rsidRPr="0042563C">
        <w:rPr>
          <w:lang w:val="uz-Cyrl-UZ"/>
        </w:rPr>
        <w:tab/>
        <w:t>чет эллик фойдаланувчиларнинг архивга киришлари ик</w:t>
      </w:r>
      <w:r w:rsidR="00AE57CC" w:rsidRPr="0042563C">
        <w:rPr>
          <w:lang w:val="uz-Cyrl-UZ"/>
        </w:rPr>
        <w:t>ки томонлама илмий ва маданий х</w:t>
      </w:r>
      <w:r w:rsidR="00AE57CC">
        <w:rPr>
          <w:lang w:val="uz-Cyrl-UZ"/>
        </w:rPr>
        <w:t>а</w:t>
      </w:r>
      <w:r w:rsidR="00422208" w:rsidRPr="0042563C">
        <w:rPr>
          <w:lang w:val="uz-Cyrl-UZ"/>
        </w:rPr>
        <w:t>мкор</w:t>
      </w:r>
      <w:r w:rsidR="00AE57CC" w:rsidRPr="0042563C">
        <w:rPr>
          <w:lang w:val="uz-Cyrl-UZ"/>
        </w:rPr>
        <w:t>лик бит</w:t>
      </w:r>
      <w:r w:rsidR="00AE57CC">
        <w:rPr>
          <w:lang w:val="uz-Cyrl-UZ"/>
        </w:rPr>
        <w:t>и</w:t>
      </w:r>
      <w:r w:rsidR="00AE57CC" w:rsidRPr="0042563C">
        <w:rPr>
          <w:lang w:val="uz-Cyrl-UZ"/>
        </w:rPr>
        <w:t>ми асосида</w:t>
      </w:r>
      <w:r w:rsidR="00AE57CC">
        <w:rPr>
          <w:lang w:val="uz-Cyrl-UZ"/>
        </w:rPr>
        <w:t xml:space="preserve"> Ў</w:t>
      </w:r>
      <w:r w:rsidR="00AE57CC" w:rsidRPr="0042563C">
        <w:rPr>
          <w:lang w:val="uz-Cyrl-UZ"/>
        </w:rPr>
        <w:t>збекист</w:t>
      </w:r>
      <w:r w:rsidR="00AE57CC">
        <w:rPr>
          <w:lang w:val="uz-Cyrl-UZ"/>
        </w:rPr>
        <w:t>о</w:t>
      </w:r>
      <w:r w:rsidR="00AE57CC" w:rsidRPr="0042563C">
        <w:rPr>
          <w:lang w:val="uz-Cyrl-UZ"/>
        </w:rPr>
        <w:t>н Республикасининг фу</w:t>
      </w:r>
      <w:r w:rsidR="00AE57CC">
        <w:rPr>
          <w:lang w:val="uz-Cyrl-UZ"/>
        </w:rPr>
        <w:t>қ</w:t>
      </w:r>
      <w:r w:rsidR="00422208" w:rsidRPr="0042563C">
        <w:rPr>
          <w:lang w:val="uz-Cyrl-UZ"/>
        </w:rPr>
        <w:t>аролари теги</w:t>
      </w:r>
      <w:r w:rsidR="00AE57CC" w:rsidRPr="0042563C">
        <w:rPr>
          <w:lang w:val="uz-Cyrl-UZ"/>
        </w:rPr>
        <w:t>шли давлат архивларига кириш ху</w:t>
      </w:r>
      <w:r w:rsidR="00AE57CC">
        <w:rPr>
          <w:lang w:val="uz-Cyrl-UZ"/>
        </w:rPr>
        <w:t>қ</w:t>
      </w:r>
      <w:r w:rsidR="00AE57CC" w:rsidRPr="0042563C">
        <w:rPr>
          <w:lang w:val="uz-Cyrl-UZ"/>
        </w:rPr>
        <w:t>у</w:t>
      </w:r>
      <w:r w:rsidR="00AE57CC">
        <w:rPr>
          <w:lang w:val="uz-Cyrl-UZ"/>
        </w:rPr>
        <w:t>қ</w:t>
      </w:r>
      <w:r w:rsidR="00AE57CC" w:rsidRPr="0042563C">
        <w:rPr>
          <w:lang w:val="uz-Cyrl-UZ"/>
        </w:rPr>
        <w:t xml:space="preserve">ига эгалигига </w:t>
      </w:r>
      <w:r w:rsidR="00AE57CC">
        <w:rPr>
          <w:lang w:val="uz-Cyrl-UZ"/>
        </w:rPr>
        <w:t>қ</w:t>
      </w:r>
      <w:r w:rsidR="00AE57CC" w:rsidRPr="0042563C">
        <w:rPr>
          <w:lang w:val="uz-Cyrl-UZ"/>
        </w:rPr>
        <w:t>араб киритилади;</w:t>
      </w:r>
    </w:p>
    <w:p w:rsidR="00E46C30" w:rsidRPr="00AE57CC" w:rsidRDefault="00AE57CC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 xml:space="preserve"> б) Ўзбекисто</w:t>
      </w:r>
      <w:r w:rsidR="00422208" w:rsidRPr="00AE57CC">
        <w:rPr>
          <w:lang w:val="uz-Cyrl-UZ"/>
        </w:rPr>
        <w:t>н Республикаси</w:t>
      </w:r>
      <w:r>
        <w:rPr>
          <w:lang w:val="uz-Cyrl-UZ"/>
        </w:rPr>
        <w:t xml:space="preserve"> ва чет эллик фойдаланувчи истиқомат қиладиган давлат ўртасида икки томонлама битим бўлмаган ҳ</w:t>
      </w:r>
      <w:r w:rsidR="00422208" w:rsidRPr="00AE57CC">
        <w:rPr>
          <w:lang w:val="uz-Cyrl-UZ"/>
        </w:rPr>
        <w:t>оллард</w:t>
      </w:r>
      <w:r>
        <w:rPr>
          <w:lang w:val="uz-Cyrl-UZ"/>
        </w:rPr>
        <w:t>а, чет эллик фойдаланувчи Ўзбекистон Республикаси Ташқ</w:t>
      </w:r>
      <w:r w:rsidR="00422208" w:rsidRPr="00AE57CC">
        <w:rPr>
          <w:lang w:val="uz-Cyrl-UZ"/>
        </w:rPr>
        <w:t>и И</w:t>
      </w:r>
      <w:r>
        <w:rPr>
          <w:lang w:val="uz-Cyrl-UZ"/>
        </w:rPr>
        <w:t>шлар вазирлигининг розилигига кўра хужжатлар билан ишлашга қў</w:t>
      </w:r>
      <w:r w:rsidR="00422208" w:rsidRPr="00AE57CC">
        <w:rPr>
          <w:lang w:val="uz-Cyrl-UZ"/>
        </w:rPr>
        <w:t>йилади.</w:t>
      </w:r>
    </w:p>
    <w:p w:rsidR="00E46C30" w:rsidRPr="00D61444" w:rsidRDefault="00AE57CC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 w:rsidRPr="00AE57CC">
        <w:rPr>
          <w:lang w:val="uz-Cyrl-UZ"/>
        </w:rPr>
        <w:t xml:space="preserve">12. </w:t>
      </w:r>
      <w:r>
        <w:rPr>
          <w:lang w:val="uz-Cyrl-UZ"/>
        </w:rPr>
        <w:t>Ўзбекистон Республикаси Ташқ</w:t>
      </w:r>
      <w:r w:rsidR="00422208" w:rsidRPr="00AE57CC">
        <w:rPr>
          <w:lang w:val="uz-Cyrl-UZ"/>
        </w:rPr>
        <w:t>и Ишлар вазирли</w:t>
      </w:r>
      <w:r>
        <w:rPr>
          <w:lang w:val="uz-Cyrl-UZ"/>
        </w:rPr>
        <w:t>гининг розилиги уз давлатининг Ўзбекисто</w:t>
      </w:r>
      <w:r w:rsidR="00422208" w:rsidRPr="00AE57CC">
        <w:rPr>
          <w:lang w:val="uz-Cyrl-UZ"/>
        </w:rPr>
        <w:t>н Республикасидаги доимий ваколатхонаси ёки</w:t>
      </w:r>
      <w:r w:rsidR="00D61444">
        <w:rPr>
          <w:lang w:val="uz-Cyrl-UZ"/>
        </w:rPr>
        <w:t xml:space="preserve"> фойдаланувчини расман қабул қилган Республика ташкилоти орқ</w:t>
      </w:r>
      <w:r w:rsidR="00422208" w:rsidRPr="00AE57CC">
        <w:rPr>
          <w:lang w:val="uz-Cyrl-UZ"/>
        </w:rPr>
        <w:t xml:space="preserve">али расмийлаштирилади. </w:t>
      </w:r>
      <w:r w:rsidR="00422208" w:rsidRPr="00D61444">
        <w:rPr>
          <w:lang w:val="uz-Cyrl-UZ"/>
        </w:rPr>
        <w:t>Ё</w:t>
      </w:r>
      <w:r w:rsidR="00D61444" w:rsidRPr="00D61444">
        <w:rPr>
          <w:lang w:val="uz-Cyrl-UZ"/>
        </w:rPr>
        <w:t xml:space="preserve">зма розиликда фойдаланувчининг </w:t>
      </w:r>
      <w:r w:rsidR="00D61444">
        <w:rPr>
          <w:lang w:val="uz-Cyrl-UZ"/>
        </w:rPr>
        <w:t>қ</w:t>
      </w:r>
      <w:r w:rsidR="00422208" w:rsidRPr="00D61444">
        <w:rPr>
          <w:lang w:val="uz-Cyrl-UZ"/>
        </w:rPr>
        <w:t xml:space="preserve">айси давлатда яшаши, </w:t>
      </w:r>
      <w:r w:rsidR="00422208" w:rsidRPr="00D61444">
        <w:rPr>
          <w:lang w:val="uz-Cyrl-UZ"/>
        </w:rPr>
        <w:lastRenderedPageBreak/>
        <w:t>фамилияси, исми, отасининг исми, маълумоти, илмий даражаси, мавзусининг номи в</w:t>
      </w:r>
      <w:r w:rsidR="00D61444">
        <w:rPr>
          <w:lang w:val="uz-Cyrl-UZ"/>
        </w:rPr>
        <w:t>а унинг хронологик доираси, тадқиқот мақ</w:t>
      </w:r>
      <w:r w:rsidR="00422208" w:rsidRPr="00D61444">
        <w:rPr>
          <w:lang w:val="uz-Cyrl-UZ"/>
        </w:rPr>
        <w:t>с</w:t>
      </w:r>
      <w:r w:rsidR="00D61444">
        <w:rPr>
          <w:lang w:val="uz-Cyrl-UZ"/>
        </w:rPr>
        <w:t>ади ва қ</w:t>
      </w:r>
      <w:r w:rsidR="00422208" w:rsidRPr="00D61444">
        <w:rPr>
          <w:lang w:val="uz-Cyrl-UZ"/>
        </w:rPr>
        <w:t>айси</w:t>
      </w:r>
      <w:r w:rsidR="00D61444">
        <w:rPr>
          <w:lang w:val="uz-Cyrl-UZ"/>
        </w:rPr>
        <w:t xml:space="preserve"> архивларда ишлаши мумкинлиги кў</w:t>
      </w:r>
      <w:r w:rsidR="00422208" w:rsidRPr="00D61444">
        <w:rPr>
          <w:lang w:val="uz-Cyrl-UZ"/>
        </w:rPr>
        <w:t>рсатилади.</w:t>
      </w:r>
    </w:p>
    <w:p w:rsidR="00E46C30" w:rsidRPr="00B22560" w:rsidRDefault="00D61444" w:rsidP="00B22560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>13</w:t>
      </w:r>
      <w:r w:rsidR="00422208" w:rsidRPr="00B22560">
        <w:rPr>
          <w:lang w:val="uz-Cyrl-UZ"/>
        </w:rPr>
        <w:t>. Чет эллик фойдалан</w:t>
      </w:r>
      <w:r w:rsidRPr="00B22560">
        <w:rPr>
          <w:lang w:val="uz-Cyrl-UZ"/>
        </w:rPr>
        <w:t>увчининг давлат архивларида ани</w:t>
      </w:r>
      <w:r>
        <w:rPr>
          <w:lang w:val="uz-Cyrl-UZ"/>
        </w:rPr>
        <w:t>қ</w:t>
      </w:r>
      <w:r w:rsidR="00422208" w:rsidRPr="00B22560">
        <w:rPr>
          <w:lang w:val="uz-Cyrl-UZ"/>
        </w:rPr>
        <w:t xml:space="preserve"> илмий мавзудаги</w:t>
      </w:r>
      <w:r w:rsidR="00B22560" w:rsidRPr="00B22560">
        <w:rPr>
          <w:lang w:val="uz-Cyrl-UZ"/>
        </w:rPr>
        <w:t xml:space="preserve"> </w:t>
      </w:r>
      <w:r w:rsidRPr="00B22560">
        <w:rPr>
          <w:lang w:val="uz-Cyrl-UZ"/>
        </w:rPr>
        <w:t xml:space="preserve">хужжатлар билан ишлашига </w:t>
      </w:r>
      <w:r>
        <w:rPr>
          <w:lang w:val="uz-Cyrl-UZ"/>
        </w:rPr>
        <w:t>Ў</w:t>
      </w:r>
      <w:r w:rsidRPr="00B22560">
        <w:rPr>
          <w:lang w:val="uz-Cyrl-UZ"/>
        </w:rPr>
        <w:t>збекист</w:t>
      </w:r>
      <w:r>
        <w:rPr>
          <w:lang w:val="uz-Cyrl-UZ"/>
        </w:rPr>
        <w:t>о</w:t>
      </w:r>
      <w:r w:rsidRPr="00B22560">
        <w:rPr>
          <w:lang w:val="uz-Cyrl-UZ"/>
        </w:rPr>
        <w:t>н Республикаси Таш</w:t>
      </w:r>
      <w:r>
        <w:rPr>
          <w:lang w:val="uz-Cyrl-UZ"/>
        </w:rPr>
        <w:t>қ</w:t>
      </w:r>
      <w:r w:rsidR="00422208" w:rsidRPr="00B22560">
        <w:rPr>
          <w:lang w:val="uz-Cyrl-UZ"/>
        </w:rPr>
        <w:t>и Ишлар вазирлиг</w:t>
      </w:r>
      <w:r w:rsidRPr="00B22560">
        <w:rPr>
          <w:lang w:val="uz-Cyrl-UZ"/>
        </w:rPr>
        <w:t xml:space="preserve">ининг рухсатини олгандан сунг, </w:t>
      </w:r>
      <w:r>
        <w:rPr>
          <w:lang w:val="uz-Cyrl-UZ"/>
        </w:rPr>
        <w:t>қ</w:t>
      </w:r>
      <w:r w:rsidRPr="00B22560">
        <w:rPr>
          <w:lang w:val="uz-Cyrl-UZ"/>
        </w:rPr>
        <w:t xml:space="preserve">абул </w:t>
      </w:r>
      <w:r>
        <w:rPr>
          <w:lang w:val="uz-Cyrl-UZ"/>
        </w:rPr>
        <w:t>қ</w:t>
      </w:r>
      <w:r w:rsidR="00422208" w:rsidRPr="00B22560">
        <w:rPr>
          <w:lang w:val="uz-Cyrl-UZ"/>
        </w:rPr>
        <w:t>илувчи ташкилот ёки доимий вакола</w:t>
      </w:r>
      <w:r w:rsidRPr="00B22560">
        <w:rPr>
          <w:lang w:val="uz-Cyrl-UZ"/>
        </w:rPr>
        <w:t>тхона давлат архивига расмий та</w:t>
      </w:r>
      <w:r>
        <w:rPr>
          <w:lang w:val="uz-Cyrl-UZ"/>
        </w:rPr>
        <w:t>қ</w:t>
      </w:r>
      <w:r w:rsidR="00422208" w:rsidRPr="00B22560">
        <w:rPr>
          <w:lang w:val="uz-Cyrl-UZ"/>
        </w:rPr>
        <w:t>димнома мактуб юборади.</w:t>
      </w:r>
    </w:p>
    <w:p w:rsidR="00E46C30" w:rsidRDefault="00D61444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43"/>
        </w:tabs>
        <w:spacing w:after="333" w:line="322" w:lineRule="exact"/>
        <w:ind w:firstLine="567"/>
        <w:jc w:val="both"/>
      </w:pPr>
      <w:proofErr w:type="gramStart"/>
      <w:r>
        <w:t>Расмий та</w:t>
      </w:r>
      <w:r>
        <w:rPr>
          <w:lang w:val="uz-Cyrl-UZ"/>
        </w:rPr>
        <w:t>қ</w:t>
      </w:r>
      <w:r>
        <w:t xml:space="preserve">димнома мактубда </w:t>
      </w:r>
      <w:r>
        <w:rPr>
          <w:lang w:val="uz-Cyrl-UZ"/>
        </w:rPr>
        <w:t>Ў</w:t>
      </w:r>
      <w:r>
        <w:t>збекист</w:t>
      </w:r>
      <w:r>
        <w:rPr>
          <w:lang w:val="uz-Cyrl-UZ"/>
        </w:rPr>
        <w:t>о</w:t>
      </w:r>
      <w:r>
        <w:t>н Республикаси Таш</w:t>
      </w:r>
      <w:r>
        <w:rPr>
          <w:lang w:val="uz-Cyrl-UZ"/>
        </w:rPr>
        <w:t>қ</w:t>
      </w:r>
      <w:r w:rsidR="00422208">
        <w:t>и Ишлар вазирлигин</w:t>
      </w:r>
      <w:r>
        <w:t xml:space="preserve">инг чет эллик фойдаланувчининг </w:t>
      </w:r>
      <w:r>
        <w:rPr>
          <w:lang w:val="uz-Cyrl-UZ"/>
        </w:rPr>
        <w:t>Р</w:t>
      </w:r>
      <w:r w:rsidR="00422208">
        <w:t xml:space="preserve">еспублика давлат архивларида ишлашига розилик берувчи рухсатнома номери ва </w:t>
      </w:r>
      <w:r>
        <w:t xml:space="preserve">санаси </w:t>
      </w:r>
      <w:r>
        <w:rPr>
          <w:lang w:val="uz-Cyrl-UZ"/>
        </w:rPr>
        <w:t>қ</w:t>
      </w:r>
      <w:r>
        <w:t>айд этилган б</w:t>
      </w:r>
      <w:r>
        <w:rPr>
          <w:lang w:val="uz-Cyrl-UZ"/>
        </w:rPr>
        <w:t>ў</w:t>
      </w:r>
      <w:r w:rsidR="00422208">
        <w:t>лиши, шунингдек фойдаланувчининг фамилияси, исми, отасининг исми, лавозими, маълумоти, илм</w:t>
      </w:r>
      <w:r>
        <w:t>ий даражаси ва унвони, иш ёки у</w:t>
      </w:r>
      <w:r>
        <w:rPr>
          <w:lang w:val="uz-Cyrl-UZ"/>
        </w:rPr>
        <w:t>қ</w:t>
      </w:r>
      <w:r w:rsidR="00422208">
        <w:t>иш жойи, мавзу в</w:t>
      </w:r>
      <w:r>
        <w:t>а унинг хронологик доираси, 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>
        <w:t>от ма</w:t>
      </w:r>
      <w:r>
        <w:rPr>
          <w:lang w:val="uz-Cyrl-UZ"/>
        </w:rPr>
        <w:t>қ</w:t>
      </w:r>
      <w:r w:rsidR="00422208">
        <w:t>са</w:t>
      </w:r>
      <w:r>
        <w:t xml:space="preserve">ди, шунингдек фойдаланувчининг </w:t>
      </w:r>
      <w:r>
        <w:rPr>
          <w:lang w:val="uz-Cyrl-UZ"/>
        </w:rPr>
        <w:t>қ</w:t>
      </w:r>
      <w:r w:rsidR="00422208">
        <w:t>айси архивларнинг хужж</w:t>
      </w:r>
      <w:r>
        <w:t>атлари билан</w:t>
      </w:r>
      <w:proofErr w:type="gramEnd"/>
      <w:r>
        <w:t xml:space="preserve"> танишмо</w:t>
      </w:r>
      <w:r>
        <w:rPr>
          <w:lang w:val="uz-Cyrl-UZ"/>
        </w:rPr>
        <w:t>қ</w:t>
      </w:r>
      <w:r>
        <w:t>чи эканлиги к</w:t>
      </w:r>
      <w:r>
        <w:rPr>
          <w:lang w:val="uz-Cyrl-UZ"/>
        </w:rPr>
        <w:t>ў</w:t>
      </w:r>
      <w:r w:rsidR="00422208">
        <w:t>рсатилиши керак.</w:t>
      </w:r>
    </w:p>
    <w:p w:rsidR="00E46C30" w:rsidRDefault="00D61444" w:rsidP="00AF2928">
      <w:pPr>
        <w:pStyle w:val="20"/>
        <w:numPr>
          <w:ilvl w:val="0"/>
          <w:numId w:val="2"/>
        </w:numPr>
        <w:shd w:val="clear" w:color="auto" w:fill="auto"/>
        <w:tabs>
          <w:tab w:val="left" w:pos="2802"/>
        </w:tabs>
        <w:spacing w:line="280" w:lineRule="exact"/>
        <w:ind w:firstLine="567"/>
        <w:jc w:val="both"/>
      </w:pPr>
      <w:r>
        <w:t>ФОЙДАЛАНУВЧИЛАРНИНГ ХУ</w:t>
      </w:r>
      <w:r>
        <w:rPr>
          <w:lang w:val="uz-Cyrl-UZ"/>
        </w:rPr>
        <w:t>Қ</w:t>
      </w:r>
      <w:proofErr w:type="gramStart"/>
      <w:r>
        <w:t>У</w:t>
      </w:r>
      <w:proofErr w:type="gramEnd"/>
      <w:r>
        <w:rPr>
          <w:lang w:val="uz-Cyrl-UZ"/>
        </w:rPr>
        <w:t>Қ</w:t>
      </w:r>
      <w:r w:rsidR="00422208">
        <w:t>ЛАРИ,</w:t>
      </w:r>
    </w:p>
    <w:p w:rsidR="00E46C30" w:rsidRDefault="00422208" w:rsidP="00AF2928">
      <w:pPr>
        <w:pStyle w:val="20"/>
        <w:shd w:val="clear" w:color="auto" w:fill="auto"/>
        <w:spacing w:after="305" w:line="280" w:lineRule="exact"/>
        <w:ind w:firstLine="567"/>
        <w:jc w:val="left"/>
      </w:pPr>
      <w:r>
        <w:t>БУРЧЛАРИ ВА ЖАВОБГАРЛИГИ</w:t>
      </w:r>
    </w:p>
    <w:p w:rsidR="00E46C30" w:rsidRDefault="00D61444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line="326" w:lineRule="exact"/>
        <w:ind w:firstLine="567"/>
        <w:jc w:val="both"/>
      </w:pPr>
      <w:r>
        <w:t>Фой</w:t>
      </w:r>
      <w:r>
        <w:rPr>
          <w:lang w:val="uz-Cyrl-UZ"/>
        </w:rPr>
        <w:t>да</w:t>
      </w:r>
      <w:r>
        <w:t>ланувчиларга архивда мавжуд б</w:t>
      </w:r>
      <w:r>
        <w:rPr>
          <w:lang w:val="uz-Cyrl-UZ"/>
        </w:rPr>
        <w:t>ў</w:t>
      </w:r>
      <w:r>
        <w:t>лган маълумотномалар (й</w:t>
      </w:r>
      <w:r>
        <w:rPr>
          <w:lang w:val="uz-Cyrl-UZ"/>
        </w:rPr>
        <w:t>ў</w:t>
      </w:r>
      <w:r>
        <w:t>лк</w:t>
      </w:r>
      <w:r>
        <w:rPr>
          <w:lang w:val="uz-Cyrl-UZ"/>
        </w:rPr>
        <w:t>ў</w:t>
      </w:r>
      <w:r>
        <w:t xml:space="preserve">рсатмалар, </w:t>
      </w:r>
      <w:proofErr w:type="gramStart"/>
      <w:r>
        <w:t>р</w:t>
      </w:r>
      <w:proofErr w:type="gramEnd"/>
      <w:r>
        <w:rPr>
          <w:lang w:val="uz-Cyrl-UZ"/>
        </w:rPr>
        <w:t>ў</w:t>
      </w:r>
      <w:r>
        <w:t>йхатлар, каталоглар, шар</w:t>
      </w:r>
      <w:r>
        <w:rPr>
          <w:lang w:val="uz-Cyrl-UZ"/>
        </w:rPr>
        <w:t>ҳ</w:t>
      </w:r>
      <w:r>
        <w:t>лар ва шу кабилар), йи</w:t>
      </w:r>
      <w:r>
        <w:rPr>
          <w:lang w:val="uz-Cyrl-UZ"/>
        </w:rPr>
        <w:t>ғ</w:t>
      </w:r>
      <w:r>
        <w:t xml:space="preserve">мажилдлар ва </w:t>
      </w:r>
      <w:r>
        <w:rPr>
          <w:lang w:val="uz-Cyrl-UZ"/>
        </w:rPr>
        <w:t>ҳ</w:t>
      </w:r>
      <w:r w:rsidR="00422208">
        <w:t>ужжатлар, ш</w:t>
      </w:r>
      <w:r>
        <w:t>у жумладан кин</w:t>
      </w:r>
      <w:r>
        <w:rPr>
          <w:lang w:val="uz-Cyrl-UZ"/>
        </w:rPr>
        <w:t>оҳ</w:t>
      </w:r>
      <w:r w:rsidR="00422208">
        <w:t>ужжатларнинг позитив нусхалари, фотохужжатлар (позитив тасма нусхалар ёки фотокаталоглар карточкаларига</w:t>
      </w:r>
      <w:r w:rsidR="0081486B">
        <w:t xml:space="preserve"> босилган назорат нусхалари ва </w:t>
      </w:r>
      <w:r w:rsidR="0081486B">
        <w:rPr>
          <w:lang w:val="uz-Cyrl-UZ"/>
        </w:rPr>
        <w:t>ў</w:t>
      </w:r>
      <w:r w:rsidR="0081486B">
        <w:t>зидаги) фоно-</w:t>
      </w:r>
      <w:r w:rsidR="0081486B">
        <w:rPr>
          <w:lang w:val="uz-Cyrl-UZ"/>
        </w:rPr>
        <w:t>ҳ</w:t>
      </w:r>
      <w:r w:rsidR="00422208">
        <w:t>ужжатлар, шунингдек микронусхалар бил</w:t>
      </w:r>
      <w:r w:rsidR="0081486B">
        <w:t>ан, аудио-визуал ва машинкада у</w:t>
      </w:r>
      <w:r w:rsidR="0081486B">
        <w:rPr>
          <w:lang w:val="uz-Cyrl-UZ"/>
        </w:rPr>
        <w:t>қ</w:t>
      </w:r>
      <w:r w:rsidR="0081486B">
        <w:t xml:space="preserve">иладиган </w:t>
      </w:r>
      <w:r w:rsidR="0081486B">
        <w:rPr>
          <w:lang w:val="uz-Cyrl-UZ"/>
        </w:rPr>
        <w:t>ҳ</w:t>
      </w:r>
      <w:r w:rsidR="00422208">
        <w:t>ужжатлар билан ишлаш учун техникавий жихозлар берилади.</w:t>
      </w:r>
    </w:p>
    <w:p w:rsidR="00E46C30" w:rsidRDefault="0081486B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350" w:lineRule="exact"/>
        <w:ind w:firstLine="567"/>
        <w:jc w:val="both"/>
      </w:pPr>
      <w:r>
        <w:t xml:space="preserve">Архивларнинг </w:t>
      </w:r>
      <w:r>
        <w:rPr>
          <w:lang w:val="uz-Cyrl-UZ"/>
        </w:rPr>
        <w:t>ўқ</w:t>
      </w:r>
      <w:r w:rsidR="00422208">
        <w:t>ув хоналар</w:t>
      </w:r>
      <w:r>
        <w:t xml:space="preserve">ида ишлайдиган фойдаланувчилар </w:t>
      </w:r>
      <w:r>
        <w:rPr>
          <w:lang w:val="uz-Cyrl-UZ"/>
        </w:rPr>
        <w:t>қ</w:t>
      </w:r>
      <w:r>
        <w:t>уйидаги ху</w:t>
      </w:r>
      <w:r>
        <w:rPr>
          <w:lang w:val="uz-Cyrl-UZ"/>
        </w:rPr>
        <w:t>қ</w:t>
      </w:r>
      <w:r>
        <w:t>у</w:t>
      </w:r>
      <w:r>
        <w:rPr>
          <w:lang w:val="uz-Cyrl-UZ"/>
        </w:rPr>
        <w:t>қл</w:t>
      </w:r>
      <w:r w:rsidR="00422208">
        <w:t>арга эгадирлар:</w:t>
      </w:r>
    </w:p>
    <w:p w:rsidR="00E46C30" w:rsidRDefault="0081486B" w:rsidP="00AF2928">
      <w:pPr>
        <w:pStyle w:val="20"/>
        <w:shd w:val="clear" w:color="auto" w:fill="auto"/>
        <w:tabs>
          <w:tab w:val="left" w:pos="1069"/>
        </w:tabs>
        <w:spacing w:line="341" w:lineRule="exact"/>
        <w:ind w:firstLine="567"/>
        <w:jc w:val="both"/>
      </w:pPr>
      <w:r>
        <w:t>а)</w:t>
      </w:r>
      <w:r>
        <w:tab/>
      </w:r>
      <w:r>
        <w:rPr>
          <w:lang w:val="uz-Cyrl-UZ"/>
        </w:rPr>
        <w:t>ўқ</w:t>
      </w:r>
      <w:r>
        <w:t>ув хоналарининг иш тартиби ту</w:t>
      </w:r>
      <w:r>
        <w:rPr>
          <w:lang w:val="uz-Cyrl-UZ"/>
        </w:rPr>
        <w:t>ғ</w:t>
      </w:r>
      <w:r>
        <w:t xml:space="preserve">рисида, архивлар </w:t>
      </w:r>
      <w:r>
        <w:rPr>
          <w:lang w:val="uz-Cyrl-UZ"/>
        </w:rPr>
        <w:t>ўқ</w:t>
      </w:r>
      <w:r>
        <w:t>ув хоналари ор</w:t>
      </w:r>
      <w:r>
        <w:rPr>
          <w:lang w:val="uz-Cyrl-UZ"/>
        </w:rPr>
        <w:t>қ</w:t>
      </w:r>
      <w:r>
        <w:t>али к</w:t>
      </w:r>
      <w:r>
        <w:rPr>
          <w:lang w:val="uz-Cyrl-UZ"/>
        </w:rPr>
        <w:t>ў</w:t>
      </w:r>
      <w:r w:rsidR="00422208">
        <w:t>рс</w:t>
      </w:r>
      <w:r>
        <w:t>атадиган хизматлар ва уларни та</w:t>
      </w:r>
      <w:r>
        <w:rPr>
          <w:lang w:val="uz-Cyrl-UZ"/>
        </w:rPr>
        <w:t>қ</w:t>
      </w:r>
      <w:r w:rsidR="00422208">
        <w:t xml:space="preserve">дим этиш </w:t>
      </w:r>
      <w:proofErr w:type="gramStart"/>
      <w:r w:rsidR="00422208">
        <w:t>шарт-ша</w:t>
      </w:r>
      <w:r>
        <w:t>роитлари</w:t>
      </w:r>
      <w:proofErr w:type="gramEnd"/>
      <w:r>
        <w:t xml:space="preserve"> </w:t>
      </w:r>
      <w:r>
        <w:rPr>
          <w:lang w:val="uz-Cyrl-UZ"/>
        </w:rPr>
        <w:t>ҳ</w:t>
      </w:r>
      <w:r>
        <w:t>а</w:t>
      </w:r>
      <w:r>
        <w:rPr>
          <w:lang w:val="uz-Cyrl-UZ"/>
        </w:rPr>
        <w:t>қ</w:t>
      </w:r>
      <w:r w:rsidR="00422208">
        <w:t>ида ахборот олиш;</w:t>
      </w:r>
    </w:p>
    <w:p w:rsidR="00E46C30" w:rsidRDefault="0081486B" w:rsidP="00AF2928">
      <w:pPr>
        <w:pStyle w:val="20"/>
        <w:shd w:val="clear" w:color="auto" w:fill="auto"/>
        <w:tabs>
          <w:tab w:val="left" w:pos="1341"/>
        </w:tabs>
        <w:spacing w:line="341" w:lineRule="exact"/>
        <w:ind w:firstLine="567"/>
        <w:jc w:val="both"/>
      </w:pPr>
      <w:r>
        <w:t>б)</w:t>
      </w:r>
      <w:r w:rsidR="00AF2928">
        <w:rPr>
          <w:lang w:val="uz-Cyrl-UZ"/>
        </w:rPr>
        <w:t xml:space="preserve"> </w:t>
      </w:r>
      <w:r>
        <w:t>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 w:rsidR="00422208">
        <w:t>отлар мавзу</w:t>
      </w:r>
      <w:r>
        <w:t>си юзасидан архивларда мавжуд б</w:t>
      </w:r>
      <w:r>
        <w:rPr>
          <w:lang w:val="uz-Cyrl-UZ"/>
        </w:rPr>
        <w:t>ў</w:t>
      </w:r>
      <w:r w:rsidR="00422208">
        <w:t>лган хужж</w:t>
      </w:r>
      <w:r>
        <w:t>атларнинг таркиби ва мазмуни ту</w:t>
      </w:r>
      <w:r>
        <w:rPr>
          <w:lang w:val="uz-Cyrl-UZ"/>
        </w:rPr>
        <w:t>ғ</w:t>
      </w:r>
      <w:r w:rsidR="00422208">
        <w:t>рисида архив мутахассислари маслахатларини олиш;</w:t>
      </w:r>
    </w:p>
    <w:p w:rsidR="00E46C30" w:rsidRDefault="00AF2928" w:rsidP="00AF2928">
      <w:pPr>
        <w:pStyle w:val="20"/>
        <w:shd w:val="clear" w:color="auto" w:fill="auto"/>
        <w:tabs>
          <w:tab w:val="left" w:pos="1023"/>
        </w:tabs>
        <w:spacing w:line="322" w:lineRule="exact"/>
        <w:ind w:firstLine="567"/>
        <w:jc w:val="both"/>
      </w:pPr>
      <w:r>
        <w:t>в)</w:t>
      </w:r>
      <w:r>
        <w:rPr>
          <w:lang w:val="uz-Cyrl-UZ"/>
        </w:rPr>
        <w:t xml:space="preserve"> </w:t>
      </w:r>
      <w:r w:rsidR="0081486B">
        <w:t>тад</w:t>
      </w:r>
      <w:r w:rsidR="0081486B">
        <w:rPr>
          <w:lang w:val="uz-Cyrl-UZ"/>
        </w:rPr>
        <w:t>қиқ</w:t>
      </w:r>
      <w:r w:rsidR="00422208">
        <w:t>отлар мавзуси буйича хужжа</w:t>
      </w:r>
      <w:r w:rsidR="0081486B">
        <w:t>тларни бериш ва улардан нусха к</w:t>
      </w:r>
      <w:r w:rsidR="0081486B">
        <w:rPr>
          <w:lang w:val="uz-Cyrl-UZ"/>
        </w:rPr>
        <w:t>ўч</w:t>
      </w:r>
      <w:r w:rsidR="00422208">
        <w:t xml:space="preserve">иришдаги мавжуд </w:t>
      </w:r>
      <w:r w:rsidR="0081486B">
        <w:t>чеклашлар ту</w:t>
      </w:r>
      <w:r w:rsidR="0081486B">
        <w:rPr>
          <w:lang w:val="uz-Cyrl-UZ"/>
        </w:rPr>
        <w:t>ғ</w:t>
      </w:r>
      <w:r w:rsidR="0081486B">
        <w:t xml:space="preserve">рисида, шунингдек улар амал </w:t>
      </w:r>
      <w:r w:rsidR="0081486B">
        <w:rPr>
          <w:lang w:val="uz-Cyrl-UZ"/>
        </w:rPr>
        <w:t>қ</w:t>
      </w:r>
      <w:r w:rsidR="0081486B">
        <w:t xml:space="preserve">иладиган </w:t>
      </w:r>
      <w:proofErr w:type="gramStart"/>
      <w:r w:rsidR="0081486B">
        <w:t>муддатлар</w:t>
      </w:r>
      <w:proofErr w:type="gramEnd"/>
      <w:r w:rsidR="0081486B">
        <w:t xml:space="preserve"> </w:t>
      </w:r>
      <w:r w:rsidR="0081486B">
        <w:rPr>
          <w:lang w:val="uz-Cyrl-UZ"/>
        </w:rPr>
        <w:t>ҳ</w:t>
      </w:r>
      <w:r w:rsidR="0081486B">
        <w:t>а</w:t>
      </w:r>
      <w:r w:rsidR="0081486B">
        <w:rPr>
          <w:lang w:val="uz-Cyrl-UZ"/>
        </w:rPr>
        <w:t>қ</w:t>
      </w:r>
      <w:r w:rsidR="00422208">
        <w:t>ида ахборот, шу жумладан ёзма шаклда ахборот олиш;</w:t>
      </w:r>
    </w:p>
    <w:p w:rsidR="00E46C30" w:rsidRDefault="0081486B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 xml:space="preserve">мунозарали масалаларни </w:t>
      </w:r>
      <w:r>
        <w:rPr>
          <w:lang w:val="uz-Cyrl-UZ"/>
        </w:rPr>
        <w:t>ҳ</w:t>
      </w:r>
      <w:r>
        <w:t xml:space="preserve">ал </w:t>
      </w:r>
      <w:r>
        <w:rPr>
          <w:lang w:val="uz-Cyrl-UZ"/>
        </w:rPr>
        <w:t>қ</w:t>
      </w:r>
      <w:r w:rsidR="00422208">
        <w:t xml:space="preserve">илиш учун </w:t>
      </w:r>
      <w:r>
        <w:t>фойдаланувчилар архивларнинг ра</w:t>
      </w:r>
      <w:r>
        <w:rPr>
          <w:lang w:val="uz-Cyrl-UZ"/>
        </w:rPr>
        <w:t>ҳ</w:t>
      </w:r>
      <w:r>
        <w:t xml:space="preserve">бариятига, </w:t>
      </w:r>
      <w:r>
        <w:rPr>
          <w:lang w:val="uz-Cyrl-UZ"/>
        </w:rPr>
        <w:t>Ў</w:t>
      </w:r>
      <w:r w:rsidR="00422208">
        <w:t>збекист</w:t>
      </w:r>
      <w:r>
        <w:t>он Республикаси архив ишини бо</w:t>
      </w:r>
      <w:r>
        <w:rPr>
          <w:lang w:val="uz-Cyrl-UZ"/>
        </w:rPr>
        <w:t>шқ</w:t>
      </w:r>
      <w:r w:rsidR="00422208">
        <w:t>ариш органларига, шунингдек белгиланган тар</w:t>
      </w:r>
      <w:r>
        <w:t xml:space="preserve">тибда суд органларига мурожаат </w:t>
      </w:r>
      <w:r>
        <w:rPr>
          <w:lang w:val="uz-Cyrl-UZ"/>
        </w:rPr>
        <w:t>қ</w:t>
      </w:r>
      <w:r w:rsidR="00422208">
        <w:t>илишлари мумкин;</w:t>
      </w:r>
    </w:p>
    <w:p w:rsidR="00E46C30" w:rsidRDefault="00422208" w:rsidP="00AF2928">
      <w:pPr>
        <w:pStyle w:val="20"/>
        <w:shd w:val="clear" w:color="auto" w:fill="auto"/>
        <w:tabs>
          <w:tab w:val="left" w:pos="1217"/>
        </w:tabs>
        <w:spacing w:line="322" w:lineRule="exact"/>
        <w:ind w:firstLine="567"/>
        <w:jc w:val="both"/>
      </w:pPr>
      <w:r>
        <w:t>г)</w:t>
      </w:r>
      <w:r w:rsidR="00AF2928">
        <w:t xml:space="preserve"> </w:t>
      </w:r>
      <w:r>
        <w:t>архив хужжатхонаси фондларидаги босма нашрлардан (илми</w:t>
      </w:r>
      <w:proofErr w:type="gramStart"/>
      <w:r>
        <w:t>й-</w:t>
      </w:r>
      <w:proofErr w:type="gramEnd"/>
      <w:r>
        <w:t xml:space="preserve"> маълумотнома кутубхонасидан), маълумотнома-ахборот фондларидан (МАФ) фойдаланиш;</w:t>
      </w:r>
    </w:p>
    <w:p w:rsidR="00E46C30" w:rsidRDefault="0081486B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Д) 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>
        <w:t xml:space="preserve">от мавзуси юзасидан архив </w:t>
      </w:r>
      <w:r>
        <w:rPr>
          <w:lang w:val="uz-Cyrl-UZ"/>
        </w:rPr>
        <w:t>ҳ</w:t>
      </w:r>
      <w:r w:rsidR="00422208">
        <w:t>ужжатларидан нусхалар олишга буюрт</w:t>
      </w:r>
      <w:r>
        <w:t>малар бериш, уларга берилган йи</w:t>
      </w:r>
      <w:r>
        <w:rPr>
          <w:lang w:val="uz-Cyrl-UZ"/>
        </w:rPr>
        <w:t>ғ</w:t>
      </w:r>
      <w:r w:rsidR="00422208">
        <w:t>мажилдлардан, хужжатлардан</w:t>
      </w:r>
      <w:r>
        <w:t xml:space="preserve"> ва архив маълумотномаларидан к</w:t>
      </w:r>
      <w:r>
        <w:rPr>
          <w:lang w:val="uz-Cyrl-UZ"/>
        </w:rPr>
        <w:t>ў</w:t>
      </w:r>
      <w:r w:rsidR="00422208">
        <w:t>чирмалар бериш архив ходимлар</w:t>
      </w:r>
      <w:r>
        <w:t>и томонидан мажбурий тартибда к</w:t>
      </w:r>
      <w:r>
        <w:rPr>
          <w:lang w:val="uz-Cyrl-UZ"/>
        </w:rPr>
        <w:t>ў</w:t>
      </w:r>
      <w:r>
        <w:t>риб чи</w:t>
      </w:r>
      <w:r>
        <w:rPr>
          <w:lang w:val="uz-Cyrl-UZ"/>
        </w:rPr>
        <w:t>қ</w:t>
      </w:r>
      <w:r w:rsidR="00422208">
        <w:t xml:space="preserve">илади; нусхалар тайёрлаш пуллик хизмат асосида амалга </w:t>
      </w:r>
      <w:r w:rsidR="00422208">
        <w:lastRenderedPageBreak/>
        <w:t>оширилади;</w:t>
      </w:r>
    </w:p>
    <w:p w:rsidR="00E46C30" w:rsidRDefault="00422208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е) архивла</w:t>
      </w:r>
      <w:r w:rsidR="0081486B">
        <w:t>р рахбариятининг рухсатномаси б</w:t>
      </w:r>
      <w:r w:rsidR="0081486B">
        <w:rPr>
          <w:lang w:val="uz-Cyrl-UZ"/>
        </w:rPr>
        <w:t>ў</w:t>
      </w:r>
      <w:r w:rsidR="0081486B">
        <w:t xml:space="preserve">йича </w:t>
      </w:r>
      <w:r w:rsidR="0081486B">
        <w:rPr>
          <w:lang w:val="uz-Cyrl-UZ"/>
        </w:rPr>
        <w:t>ў</w:t>
      </w:r>
      <w:r>
        <w:t xml:space="preserve">зининг техникавий воситалари (шахсий компьютер, магнитофон, диктофон </w:t>
      </w:r>
      <w:proofErr w:type="gramStart"/>
      <w:r>
        <w:t>ва шу</w:t>
      </w:r>
      <w:proofErr w:type="gramEnd"/>
      <w:r>
        <w:t xml:space="preserve"> кабилар) дан фойдаланиш ёки архивларнинг техникавий воситаларини ижарага олиш;</w:t>
      </w:r>
    </w:p>
    <w:p w:rsidR="00E46C30" w:rsidRDefault="00422208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техникави</w:t>
      </w:r>
      <w:r w:rsidR="0081486B">
        <w:t>й воситалардан фойдаланишга бо</w:t>
      </w:r>
      <w:r w:rsidR="0081486B">
        <w:rPr>
          <w:lang w:val="uz-Cyrl-UZ"/>
        </w:rPr>
        <w:t>шқ</w:t>
      </w:r>
      <w:r>
        <w:t xml:space="preserve">а фойдаланувчилар </w:t>
      </w:r>
      <w:r w:rsidR="0081486B">
        <w:t xml:space="preserve">ишига </w:t>
      </w:r>
      <w:r w:rsidR="0081486B">
        <w:rPr>
          <w:lang w:val="uz-Cyrl-UZ"/>
        </w:rPr>
        <w:t>ҳ</w:t>
      </w:r>
      <w:r w:rsidR="0081486B">
        <w:t>ала</w:t>
      </w:r>
      <w:r w:rsidR="0081486B">
        <w:rPr>
          <w:lang w:val="uz-Cyrl-UZ"/>
        </w:rPr>
        <w:t>қ</w:t>
      </w:r>
      <w:proofErr w:type="gramStart"/>
      <w:r w:rsidR="0081486B">
        <w:t>ит</w:t>
      </w:r>
      <w:proofErr w:type="gramEnd"/>
      <w:r w:rsidR="0081486B">
        <w:t xml:space="preserve"> бермаган та</w:t>
      </w:r>
      <w:r w:rsidR="0081486B">
        <w:rPr>
          <w:lang w:val="uz-Cyrl-UZ"/>
        </w:rPr>
        <w:t>қ</w:t>
      </w:r>
      <w:r w:rsidR="0081486B">
        <w:t>дирдагина й</w:t>
      </w:r>
      <w:r w:rsidR="0081486B">
        <w:rPr>
          <w:lang w:val="uz-Cyrl-UZ"/>
        </w:rPr>
        <w:t>ў</w:t>
      </w:r>
      <w:r w:rsidR="0081486B">
        <w:t xml:space="preserve">л </w:t>
      </w:r>
      <w:r w:rsidR="0081486B">
        <w:rPr>
          <w:lang w:val="uz-Cyrl-UZ"/>
        </w:rPr>
        <w:t>қў</w:t>
      </w:r>
      <w:r>
        <w:t>йилади;</w:t>
      </w:r>
    </w:p>
    <w:p w:rsidR="00E46C30" w:rsidRDefault="0081486B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 xml:space="preserve">ё) </w:t>
      </w:r>
      <w:r>
        <w:rPr>
          <w:lang w:val="uz-Cyrl-UZ"/>
        </w:rPr>
        <w:t>ўқ</w:t>
      </w:r>
      <w:r w:rsidR="00422208">
        <w:t>ув хоналари ход</w:t>
      </w:r>
      <w:r>
        <w:t xml:space="preserve">имлари билан келишилган холда </w:t>
      </w:r>
      <w:r>
        <w:rPr>
          <w:lang w:val="uz-Cyrl-UZ"/>
        </w:rPr>
        <w:t>ўқ</w:t>
      </w:r>
      <w:r>
        <w:t>ув хонага машинкада к</w:t>
      </w:r>
      <w:r>
        <w:rPr>
          <w:lang w:val="uz-Cyrl-UZ"/>
        </w:rPr>
        <w:t>ў</w:t>
      </w:r>
      <w:r w:rsidR="00422208">
        <w:t>чирилган ва босма матнни, илмий ишнинг гранкасини келтириш. Бу материалларни келт</w:t>
      </w:r>
      <w:r>
        <w:t>ириш ва олиб кетиш рухсатнома б</w:t>
      </w:r>
      <w:r>
        <w:rPr>
          <w:lang w:val="uz-Cyrl-UZ"/>
        </w:rPr>
        <w:t>ў</w:t>
      </w:r>
      <w:r w:rsidR="00422208">
        <w:t>йича амалга оширилади;</w:t>
      </w:r>
    </w:p>
    <w:p w:rsidR="00E46C30" w:rsidRDefault="0081486B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 xml:space="preserve">фойдаланувчиларнинг </w:t>
      </w:r>
      <w:r>
        <w:rPr>
          <w:lang w:val="uz-Cyrl-UZ"/>
        </w:rPr>
        <w:t>қў</w:t>
      </w:r>
      <w:r w:rsidR="00422208">
        <w:t>лёзма мат</w:t>
      </w:r>
      <w:r w:rsidR="006F69A3">
        <w:t>ериаллари рухсатномасиз олиб чи</w:t>
      </w:r>
      <w:r w:rsidR="006F69A3">
        <w:rPr>
          <w:lang w:val="uz-Cyrl-UZ"/>
        </w:rPr>
        <w:t>қ</w:t>
      </w:r>
      <w:r w:rsidR="00422208">
        <w:t>иб кетилади.</w:t>
      </w:r>
    </w:p>
    <w:p w:rsidR="00E46C30" w:rsidRDefault="00422208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line="322" w:lineRule="exact"/>
        <w:ind w:firstLine="567"/>
        <w:jc w:val="both"/>
      </w:pPr>
      <w:r>
        <w:t>Фойдаланувчилар таржимонлар ёки ёрдамчилари билан келишлари мумкин.</w:t>
      </w:r>
    </w:p>
    <w:p w:rsidR="00E46C30" w:rsidRDefault="006F69A3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line="322" w:lineRule="exact"/>
        <w:ind w:firstLine="567"/>
        <w:jc w:val="both"/>
      </w:pPr>
      <w:r>
        <w:t xml:space="preserve">Фойдаланувчилар </w:t>
      </w:r>
      <w:r>
        <w:rPr>
          <w:lang w:val="uz-Cyrl-UZ"/>
        </w:rPr>
        <w:t>қ</w:t>
      </w:r>
      <w:r>
        <w:t xml:space="preserve">уйидагиларга амал </w:t>
      </w:r>
      <w:r>
        <w:rPr>
          <w:lang w:val="uz-Cyrl-UZ"/>
        </w:rPr>
        <w:t>қ</w:t>
      </w:r>
      <w:r w:rsidR="00422208">
        <w:t>илишлари шарт:</w:t>
      </w:r>
    </w:p>
    <w:p w:rsidR="00E46C30" w:rsidRDefault="006F69A3" w:rsidP="00AF2928">
      <w:pPr>
        <w:pStyle w:val="20"/>
        <w:shd w:val="clear" w:color="auto" w:fill="auto"/>
        <w:tabs>
          <w:tab w:val="left" w:pos="1217"/>
        </w:tabs>
        <w:spacing w:line="322" w:lineRule="exact"/>
        <w:ind w:firstLine="567"/>
        <w:jc w:val="both"/>
      </w:pPr>
      <w:r>
        <w:t>а)</w:t>
      </w:r>
      <w:r>
        <w:tab/>
      </w:r>
      <w:r>
        <w:rPr>
          <w:lang w:val="uz-Cyrl-UZ"/>
        </w:rPr>
        <w:t>Ў</w:t>
      </w:r>
      <w:r w:rsidR="00422208">
        <w:t>збекистон Р</w:t>
      </w:r>
      <w:r>
        <w:t xml:space="preserve">еспубликаси давлат архивлари </w:t>
      </w:r>
      <w:r>
        <w:rPr>
          <w:lang w:val="uz-Cyrl-UZ"/>
        </w:rPr>
        <w:t>ўқув</w:t>
      </w:r>
      <w:r>
        <w:t xml:space="preserve"> хоналарида фойдаланувчиларнинг ишлаш </w:t>
      </w:r>
      <w:r>
        <w:rPr>
          <w:lang w:val="uz-Cyrl-UZ"/>
        </w:rPr>
        <w:t>Қои</w:t>
      </w:r>
      <w:r>
        <w:t xml:space="preserve">даларига риоя </w:t>
      </w:r>
      <w:r>
        <w:rPr>
          <w:lang w:val="uz-Cyrl-UZ"/>
        </w:rPr>
        <w:t>қ</w:t>
      </w:r>
      <w:r w:rsidR="00422208">
        <w:t>илиш;</w:t>
      </w:r>
    </w:p>
    <w:p w:rsidR="00E46C30" w:rsidRDefault="006F69A3" w:rsidP="00AF2928">
      <w:pPr>
        <w:pStyle w:val="20"/>
        <w:shd w:val="clear" w:color="auto" w:fill="auto"/>
        <w:tabs>
          <w:tab w:val="left" w:pos="1044"/>
        </w:tabs>
        <w:spacing w:line="322" w:lineRule="exact"/>
        <w:ind w:firstLine="567"/>
        <w:jc w:val="both"/>
      </w:pPr>
      <w:r>
        <w:t>б)</w:t>
      </w:r>
      <w:r>
        <w:tab/>
      </w:r>
      <w:r>
        <w:rPr>
          <w:lang w:val="uz-Cyrl-UZ"/>
        </w:rPr>
        <w:t>ўқ</w:t>
      </w:r>
      <w:r>
        <w:t xml:space="preserve">ув хонага хар гал келганда </w:t>
      </w:r>
      <w:r>
        <w:rPr>
          <w:lang w:val="uz-Cyrl-UZ"/>
        </w:rPr>
        <w:t>қ</w:t>
      </w:r>
      <w:r>
        <w:t xml:space="preserve">атнашларни </w:t>
      </w:r>
      <w:r>
        <w:rPr>
          <w:lang w:val="uz-Cyrl-UZ"/>
        </w:rPr>
        <w:t>қ</w:t>
      </w:r>
      <w:r>
        <w:t xml:space="preserve">айд этиш журналида руйхатдан </w:t>
      </w:r>
      <w:r>
        <w:rPr>
          <w:lang w:val="uz-Cyrl-UZ"/>
        </w:rPr>
        <w:t>ў</w:t>
      </w:r>
      <w:r w:rsidR="00422208">
        <w:t>тиш;</w:t>
      </w:r>
    </w:p>
    <w:p w:rsidR="00E46C30" w:rsidRDefault="006F69A3" w:rsidP="00AF2928">
      <w:pPr>
        <w:pStyle w:val="20"/>
        <w:shd w:val="clear" w:color="auto" w:fill="auto"/>
        <w:tabs>
          <w:tab w:val="left" w:pos="1040"/>
        </w:tabs>
        <w:spacing w:line="322" w:lineRule="exact"/>
        <w:ind w:firstLine="567"/>
        <w:jc w:val="both"/>
      </w:pPr>
      <w:r>
        <w:t>в)</w:t>
      </w:r>
      <w:r>
        <w:tab/>
        <w:t>к</w:t>
      </w:r>
      <w:r>
        <w:rPr>
          <w:lang w:val="uz-Cyrl-UZ"/>
        </w:rPr>
        <w:t>ў</w:t>
      </w:r>
      <w:r>
        <w:t>риб чи</w:t>
      </w:r>
      <w:r>
        <w:rPr>
          <w:lang w:val="uz-Cyrl-UZ"/>
        </w:rPr>
        <w:t>қ</w:t>
      </w:r>
      <w:r>
        <w:t>илган йи</w:t>
      </w:r>
      <w:r>
        <w:rPr>
          <w:lang w:val="uz-Cyrl-UZ"/>
        </w:rPr>
        <w:t>ғ</w:t>
      </w:r>
      <w:r>
        <w:t>мажилдлардан фойдаланиш вара</w:t>
      </w:r>
      <w:r>
        <w:rPr>
          <w:lang w:val="uz-Cyrl-UZ"/>
        </w:rPr>
        <w:t>қ</w:t>
      </w:r>
      <w:r>
        <w:t>ларини т</w:t>
      </w:r>
      <w:r>
        <w:rPr>
          <w:lang w:val="uz-Cyrl-UZ"/>
        </w:rPr>
        <w:t>ў</w:t>
      </w:r>
      <w:r w:rsidR="00422208">
        <w:t xml:space="preserve">лдириш, бунда фойдаланиш санасини, фамилияси, исми ва </w:t>
      </w:r>
      <w:r>
        <w:t>ота исмини (ани</w:t>
      </w:r>
      <w:r>
        <w:rPr>
          <w:lang w:val="uz-Cyrl-UZ"/>
        </w:rPr>
        <w:t>қ</w:t>
      </w:r>
      <w:r>
        <w:t xml:space="preserve"> </w:t>
      </w:r>
      <w:r>
        <w:rPr>
          <w:lang w:val="uz-Cyrl-UZ"/>
        </w:rPr>
        <w:t>қ</w:t>
      </w:r>
      <w:r>
        <w:t>илиб) к</w:t>
      </w:r>
      <w:r>
        <w:rPr>
          <w:lang w:val="uz-Cyrl-UZ"/>
        </w:rPr>
        <w:t>ў</w:t>
      </w:r>
      <w:r w:rsidR="00422208">
        <w:t xml:space="preserve">рсатиш, </w:t>
      </w:r>
      <w:r>
        <w:t>фойдаланиш характерини (нусха к</w:t>
      </w:r>
      <w:r>
        <w:rPr>
          <w:lang w:val="uz-Cyrl-UZ"/>
        </w:rPr>
        <w:t>ў</w:t>
      </w:r>
      <w:r>
        <w:t>чириш, к</w:t>
      </w:r>
      <w:r>
        <w:rPr>
          <w:lang w:val="uz-Cyrl-UZ"/>
        </w:rPr>
        <w:t>ў</w:t>
      </w:r>
      <w:r>
        <w:t>чирма олиш, к</w:t>
      </w:r>
      <w:r>
        <w:rPr>
          <w:lang w:val="uz-Cyrl-UZ"/>
        </w:rPr>
        <w:t>ў</w:t>
      </w:r>
      <w:r>
        <w:t>риб чи</w:t>
      </w:r>
      <w:r>
        <w:rPr>
          <w:lang w:val="uz-Cyrl-UZ"/>
        </w:rPr>
        <w:t>қ</w:t>
      </w:r>
      <w:r w:rsidR="00422208">
        <w:t>и</w:t>
      </w:r>
      <w:r>
        <w:t>ш ва хоказо, фойдаланилган вара</w:t>
      </w:r>
      <w:r>
        <w:rPr>
          <w:lang w:val="uz-Cyrl-UZ"/>
        </w:rPr>
        <w:t>қ</w:t>
      </w:r>
      <w:r>
        <w:t>ларнинг ра</w:t>
      </w:r>
      <w:r>
        <w:rPr>
          <w:lang w:val="uz-Cyrl-UZ"/>
        </w:rPr>
        <w:t>қ</w:t>
      </w:r>
      <w:r>
        <w:t xml:space="preserve">амлари) </w:t>
      </w:r>
      <w:r>
        <w:rPr>
          <w:lang w:val="uz-Cyrl-UZ"/>
        </w:rPr>
        <w:t>қ</w:t>
      </w:r>
      <w:r w:rsidR="00422208">
        <w:t>айд этиш;</w:t>
      </w:r>
    </w:p>
    <w:p w:rsidR="00E46C30" w:rsidRDefault="006F69A3" w:rsidP="00AF2928">
      <w:pPr>
        <w:pStyle w:val="20"/>
        <w:shd w:val="clear" w:color="auto" w:fill="auto"/>
        <w:tabs>
          <w:tab w:val="left" w:pos="1030"/>
        </w:tabs>
        <w:spacing w:line="322" w:lineRule="exact"/>
        <w:ind w:firstLine="567"/>
        <w:jc w:val="both"/>
      </w:pPr>
      <w:r>
        <w:t>г)</w:t>
      </w:r>
      <w:r>
        <w:tab/>
        <w:t xml:space="preserve">хар гал </w:t>
      </w:r>
      <w:r>
        <w:rPr>
          <w:lang w:val="uz-Cyrl-UZ"/>
        </w:rPr>
        <w:t>қ</w:t>
      </w:r>
      <w:r>
        <w:t xml:space="preserve">атнаш охирида </w:t>
      </w:r>
      <w:r>
        <w:rPr>
          <w:lang w:val="uz-Cyrl-UZ"/>
        </w:rPr>
        <w:t>ў</w:t>
      </w:r>
      <w:r>
        <w:t xml:space="preserve">зига берилган </w:t>
      </w:r>
      <w:proofErr w:type="gramStart"/>
      <w:r>
        <w:t>р</w:t>
      </w:r>
      <w:proofErr w:type="gramEnd"/>
      <w:r>
        <w:rPr>
          <w:lang w:val="uz-Cyrl-UZ"/>
        </w:rPr>
        <w:t>ў</w:t>
      </w:r>
      <w:r>
        <w:t>йхатлар, йи</w:t>
      </w:r>
      <w:r>
        <w:rPr>
          <w:lang w:val="uz-Cyrl-UZ"/>
        </w:rPr>
        <w:t>ғ</w:t>
      </w:r>
      <w:r>
        <w:t>мажилдлар (са</w:t>
      </w:r>
      <w:r>
        <w:rPr>
          <w:lang w:val="uz-Cyrl-UZ"/>
        </w:rPr>
        <w:t>қ</w:t>
      </w:r>
      <w:r w:rsidR="00422208">
        <w:t xml:space="preserve">лаш бирликлари), хужжатлар, </w:t>
      </w:r>
      <w:r>
        <w:t xml:space="preserve">босма нашрларни </w:t>
      </w:r>
      <w:r>
        <w:rPr>
          <w:lang w:val="uz-Cyrl-UZ"/>
        </w:rPr>
        <w:t>ўқ</w:t>
      </w:r>
      <w:r w:rsidR="00422208">
        <w:t>ув хона ходимига топшириш;</w:t>
      </w:r>
    </w:p>
    <w:p w:rsidR="00E46C30" w:rsidRDefault="00422208" w:rsidP="00AF2928">
      <w:pPr>
        <w:pStyle w:val="20"/>
        <w:shd w:val="clear" w:color="auto" w:fill="auto"/>
        <w:tabs>
          <w:tab w:val="left" w:pos="1023"/>
        </w:tabs>
        <w:spacing w:line="322" w:lineRule="exact"/>
        <w:ind w:firstLine="567"/>
        <w:jc w:val="both"/>
      </w:pPr>
      <w:r>
        <w:t>д)</w:t>
      </w:r>
      <w:r>
        <w:tab/>
        <w:t>микрофотонусхалар ва махсус манбалардаги хужжатлар билан ишлаганда асбоб-уск</w:t>
      </w:r>
      <w:r w:rsidR="006F69A3">
        <w:t xml:space="preserve">уналар ва плёнка билан муомала </w:t>
      </w:r>
      <w:r w:rsidR="006F69A3">
        <w:rPr>
          <w:lang w:val="uz-Cyrl-UZ"/>
        </w:rPr>
        <w:t>қ</w:t>
      </w:r>
      <w:r>
        <w:t>илиш техникавий талабларига риоя этиш;</w:t>
      </w:r>
    </w:p>
    <w:p w:rsidR="00E46C30" w:rsidRDefault="006F69A3" w:rsidP="00AF2928">
      <w:pPr>
        <w:pStyle w:val="20"/>
        <w:shd w:val="clear" w:color="auto" w:fill="auto"/>
        <w:tabs>
          <w:tab w:val="left" w:pos="1103"/>
        </w:tabs>
        <w:spacing w:line="326" w:lineRule="exact"/>
        <w:ind w:firstLine="567"/>
        <w:jc w:val="both"/>
      </w:pPr>
      <w:r>
        <w:t>е)</w:t>
      </w:r>
      <w:r>
        <w:tab/>
      </w:r>
      <w:r>
        <w:rPr>
          <w:lang w:val="uz-Cyrl-UZ"/>
        </w:rPr>
        <w:t>ўқ</w:t>
      </w:r>
      <w:r>
        <w:t xml:space="preserve">ув хонанинг иш тартибига риоя </w:t>
      </w:r>
      <w:r>
        <w:rPr>
          <w:lang w:val="uz-Cyrl-UZ"/>
        </w:rPr>
        <w:t>қ</w:t>
      </w:r>
      <w:r w:rsidR="00422208">
        <w:t>илиш;</w:t>
      </w:r>
    </w:p>
    <w:p w:rsidR="00E46C30" w:rsidRDefault="006F69A3" w:rsidP="00AF2928">
      <w:pPr>
        <w:pStyle w:val="20"/>
        <w:shd w:val="clear" w:color="auto" w:fill="auto"/>
        <w:spacing w:line="326" w:lineRule="exact"/>
        <w:ind w:firstLine="567"/>
        <w:jc w:val="both"/>
      </w:pPr>
      <w:r>
        <w:t xml:space="preserve">ё) давлат архивлари </w:t>
      </w:r>
      <w:r>
        <w:rPr>
          <w:lang w:val="uz-Cyrl-UZ"/>
        </w:rPr>
        <w:t>ўқ</w:t>
      </w:r>
      <w:r w:rsidR="00422208">
        <w:t>ув хонала</w:t>
      </w:r>
      <w:r>
        <w:t xml:space="preserve">рида фойдаланувчиларнинг ишлаш </w:t>
      </w:r>
      <w:r>
        <w:rPr>
          <w:lang w:val="uz-Cyrl-UZ"/>
        </w:rPr>
        <w:t>Қо</w:t>
      </w:r>
      <w:r w:rsidR="00422208">
        <w:t xml:space="preserve">идаларини </w:t>
      </w:r>
      <w:r>
        <w:t xml:space="preserve">бузган фойдаланувчи архивнинг </w:t>
      </w:r>
      <w:r>
        <w:rPr>
          <w:lang w:val="uz-Cyrl-UZ"/>
        </w:rPr>
        <w:t>ўқ</w:t>
      </w:r>
      <w:r>
        <w:t>ув хонасида шу</w:t>
      </w:r>
      <w:r>
        <w:rPr>
          <w:lang w:val="uz-Cyrl-UZ"/>
        </w:rPr>
        <w:t>ғ</w:t>
      </w:r>
      <w:r>
        <w:t xml:space="preserve">улланиш </w:t>
      </w:r>
      <w:r>
        <w:rPr>
          <w:lang w:val="uz-Cyrl-UZ"/>
        </w:rPr>
        <w:t>ҳ</w:t>
      </w:r>
      <w:r>
        <w:t>у</w:t>
      </w:r>
      <w:r>
        <w:rPr>
          <w:lang w:val="uz-Cyrl-UZ"/>
        </w:rPr>
        <w:t>қ</w:t>
      </w:r>
      <w:r>
        <w:t>у</w:t>
      </w:r>
      <w:r>
        <w:rPr>
          <w:lang w:val="uz-Cyrl-UZ"/>
        </w:rPr>
        <w:t>қ</w:t>
      </w:r>
      <w:r>
        <w:t xml:space="preserve">идан махрум этилиши мумкин. </w:t>
      </w:r>
      <w:proofErr w:type="gramStart"/>
      <w:r>
        <w:t>Бу</w:t>
      </w:r>
      <w:proofErr w:type="gramEnd"/>
      <w:r>
        <w:t xml:space="preserve"> </w:t>
      </w:r>
      <w:r>
        <w:rPr>
          <w:lang w:val="uz-Cyrl-UZ"/>
        </w:rPr>
        <w:t>ҳ</w:t>
      </w:r>
      <w:r>
        <w:t>а</w:t>
      </w:r>
      <w:r>
        <w:rPr>
          <w:lang w:val="uz-Cyrl-UZ"/>
        </w:rPr>
        <w:t>қ</w:t>
      </w:r>
      <w:r>
        <w:t xml:space="preserve">даги </w:t>
      </w:r>
      <w:r>
        <w:rPr>
          <w:lang w:val="uz-Cyrl-UZ"/>
        </w:rPr>
        <w:t>қ</w:t>
      </w:r>
      <w:r>
        <w:t>арор архив ра</w:t>
      </w:r>
      <w:r>
        <w:rPr>
          <w:lang w:val="uz-Cyrl-UZ"/>
        </w:rPr>
        <w:t>ҳ</w:t>
      </w:r>
      <w:r w:rsidR="00422208">
        <w:t xml:space="preserve">барияти </w:t>
      </w:r>
      <w:r>
        <w:t xml:space="preserve">томонидан </w:t>
      </w:r>
      <w:r>
        <w:rPr>
          <w:lang w:val="uz-Cyrl-UZ"/>
        </w:rPr>
        <w:t>қ</w:t>
      </w:r>
      <w:r w:rsidR="00422208">
        <w:t>абул килинади</w:t>
      </w:r>
      <w:r>
        <w:t xml:space="preserve"> ва бу фойдаланувчини архивга </w:t>
      </w:r>
      <w:r>
        <w:rPr>
          <w:lang w:val="uz-Cyrl-UZ"/>
        </w:rPr>
        <w:t>қў</w:t>
      </w:r>
      <w:r>
        <w:t>йиш ту</w:t>
      </w:r>
      <w:r>
        <w:rPr>
          <w:lang w:val="uz-Cyrl-UZ"/>
        </w:rPr>
        <w:t>ғ</w:t>
      </w:r>
      <w:r>
        <w:t xml:space="preserve">рисида илтимос </w:t>
      </w:r>
      <w:r>
        <w:rPr>
          <w:lang w:val="uz-Cyrl-UZ"/>
        </w:rPr>
        <w:t>қ</w:t>
      </w:r>
      <w:r>
        <w:t xml:space="preserve">илган ташкилотга маълум </w:t>
      </w:r>
      <w:r>
        <w:rPr>
          <w:lang w:val="uz-Cyrl-UZ"/>
        </w:rPr>
        <w:t>қ</w:t>
      </w:r>
      <w:r w:rsidR="00422208">
        <w:t>илинади;</w:t>
      </w:r>
    </w:p>
    <w:p w:rsidR="00E46C30" w:rsidRDefault="006F69A3" w:rsidP="00AF2928">
      <w:pPr>
        <w:pStyle w:val="20"/>
        <w:shd w:val="clear" w:color="auto" w:fill="auto"/>
        <w:tabs>
          <w:tab w:val="left" w:pos="1062"/>
        </w:tabs>
        <w:spacing w:after="296"/>
        <w:ind w:firstLine="567"/>
        <w:jc w:val="both"/>
      </w:pPr>
      <w:r>
        <w:t>ж)</w:t>
      </w:r>
      <w:r>
        <w:tab/>
        <w:t xml:space="preserve">архив </w:t>
      </w:r>
      <w:r>
        <w:rPr>
          <w:lang w:val="uz-Cyrl-UZ"/>
        </w:rPr>
        <w:t>ҳ</w:t>
      </w:r>
      <w:r>
        <w:t>ужжатларига шика</w:t>
      </w:r>
      <w:r>
        <w:rPr>
          <w:lang w:val="uz-Cyrl-UZ"/>
        </w:rPr>
        <w:t>с</w:t>
      </w:r>
      <w:r>
        <w:t>т етказган ва у</w:t>
      </w:r>
      <w:r>
        <w:rPr>
          <w:lang w:val="uz-Cyrl-UZ"/>
        </w:rPr>
        <w:t>ғ</w:t>
      </w:r>
      <w:r w:rsidR="00422208">
        <w:t>ирлаган, шунингдек архивга моддий зиён етказган фойда</w:t>
      </w:r>
      <w:r>
        <w:t xml:space="preserve">ланувчилар амалдаги Республика </w:t>
      </w:r>
      <w:r>
        <w:rPr>
          <w:lang w:val="uz-Cyrl-UZ"/>
        </w:rPr>
        <w:t>қ</w:t>
      </w:r>
      <w:r w:rsidR="00422208">
        <w:t>онунларида белг</w:t>
      </w:r>
      <w:r>
        <w:t>иланган тартибда жавобгар б</w:t>
      </w:r>
      <w:r>
        <w:rPr>
          <w:lang w:val="uz-Cyrl-UZ"/>
        </w:rPr>
        <w:t>ў</w:t>
      </w:r>
      <w:r w:rsidR="00422208">
        <w:t>ладилар.</w:t>
      </w:r>
    </w:p>
    <w:p w:rsidR="00E46C30" w:rsidRDefault="00061CEF" w:rsidP="00AF2928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spacing w:after="300" w:line="322" w:lineRule="exact"/>
        <w:ind w:firstLine="567"/>
        <w:jc w:val="center"/>
      </w:pPr>
      <w:r>
        <w:t>ЙИ</w:t>
      </w:r>
      <w:r>
        <w:rPr>
          <w:lang w:val="uz-Cyrl-UZ"/>
        </w:rPr>
        <w:t>Ғ</w:t>
      </w:r>
      <w:r>
        <w:t xml:space="preserve">МАЖИЛДЛАР, </w:t>
      </w:r>
      <w:r>
        <w:rPr>
          <w:lang w:val="uz-Cyrl-UZ"/>
        </w:rPr>
        <w:t>Ҳ</w:t>
      </w:r>
      <w:r>
        <w:t>УЖЖАТЛ</w:t>
      </w:r>
      <w:r w:rsidR="00422208">
        <w:t>АР, МИКРОФОТОНУСХАЛАР, БОСМАНАШРЛАРНИ БЕРИШ, И</w:t>
      </w:r>
      <w:r>
        <w:t>ЛМИЙ-МАЪЛУМОТНОМА АППАРАТИНИ ТА</w:t>
      </w:r>
      <w:r>
        <w:rPr>
          <w:lang w:val="uz-Cyrl-UZ"/>
        </w:rPr>
        <w:t>Қ</w:t>
      </w:r>
      <w:r w:rsidR="00422208">
        <w:t>ДИМ ЭТИШ ТАРТИБИ</w:t>
      </w:r>
    </w:p>
    <w:p w:rsidR="00E46C30" w:rsidRDefault="00061CEF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322" w:lineRule="exact"/>
        <w:ind w:firstLine="567"/>
        <w:jc w:val="both"/>
      </w:pPr>
      <w:r>
        <w:t xml:space="preserve">Архив хужжатлари, </w:t>
      </w:r>
      <w:r>
        <w:rPr>
          <w:lang w:val="uz-Cyrl-UZ"/>
        </w:rPr>
        <w:t>ҳ</w:t>
      </w:r>
      <w:r w:rsidR="00422208">
        <w:t>ужжатлар, микрофотонусхалар, босма нашрлар фо</w:t>
      </w:r>
      <w:r>
        <w:t>йдаланувчиларга уларни бериш ту</w:t>
      </w:r>
      <w:r>
        <w:rPr>
          <w:lang w:val="uz-Cyrl-UZ"/>
        </w:rPr>
        <w:t>ғ</w:t>
      </w:r>
      <w:r>
        <w:t>рисидаги буюртмалар асосида та</w:t>
      </w:r>
      <w:r>
        <w:rPr>
          <w:lang w:val="uz-Cyrl-UZ"/>
        </w:rPr>
        <w:t>қ</w:t>
      </w:r>
      <w:r>
        <w:t>дим этилад</w:t>
      </w:r>
      <w:r w:rsidR="00422208">
        <w:t>и.</w:t>
      </w:r>
    </w:p>
    <w:p w:rsidR="00E46C30" w:rsidRDefault="00061CEF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322" w:lineRule="exact"/>
        <w:ind w:firstLine="567"/>
        <w:jc w:val="both"/>
      </w:pPr>
      <w:r>
        <w:t>Архив</w:t>
      </w:r>
      <w:r>
        <w:rPr>
          <w:lang w:val="uz-Cyrl-UZ"/>
        </w:rPr>
        <w:t xml:space="preserve"> ҳ</w:t>
      </w:r>
      <w:r w:rsidR="00422208">
        <w:t>ужжатлари, босма нашрлар ва архив маълумотномал</w:t>
      </w:r>
      <w:r>
        <w:t xml:space="preserve">ари фойдаланувчиларга берилган </w:t>
      </w:r>
      <w:r>
        <w:rPr>
          <w:lang w:val="uz-Cyrl-UZ"/>
        </w:rPr>
        <w:t>ҳ</w:t>
      </w:r>
      <w:r w:rsidR="00422208">
        <w:t>ар бир материал бирлиги</w:t>
      </w:r>
      <w:r>
        <w:t xml:space="preserve"> учун буюртма бланкасига </w:t>
      </w:r>
      <w:r>
        <w:lastRenderedPageBreak/>
        <w:t xml:space="preserve">имзо </w:t>
      </w:r>
      <w:r>
        <w:rPr>
          <w:lang w:val="uz-Cyrl-UZ"/>
        </w:rPr>
        <w:t>қў</w:t>
      </w:r>
      <w:r>
        <w:t xml:space="preserve">йган </w:t>
      </w:r>
      <w:r>
        <w:rPr>
          <w:lang w:val="uz-Cyrl-UZ"/>
        </w:rPr>
        <w:t>ҳ</w:t>
      </w:r>
      <w:r w:rsidR="00422208">
        <w:t>олда берилади. Фойдаланувчи буюртма берилган материалларни ол</w:t>
      </w:r>
      <w:r>
        <w:t xml:space="preserve">ганда буюртма бланкасига имзо </w:t>
      </w:r>
      <w:r>
        <w:rPr>
          <w:lang w:val="uz-Cyrl-UZ"/>
        </w:rPr>
        <w:t>қў</w:t>
      </w:r>
      <w:r w:rsidR="00422208">
        <w:t>яди.</w:t>
      </w:r>
    </w:p>
    <w:p w:rsidR="00E46C30" w:rsidRDefault="00061CEF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line="322" w:lineRule="exact"/>
        <w:ind w:firstLine="567"/>
        <w:jc w:val="both"/>
      </w:pPr>
      <w:r>
        <w:t>Фойдаланувчига бир ва</w:t>
      </w:r>
      <w:r>
        <w:rPr>
          <w:lang w:val="uz-Cyrl-UZ"/>
        </w:rPr>
        <w:t>қ</w:t>
      </w:r>
      <w:r>
        <w:t xml:space="preserve">тнинг </w:t>
      </w:r>
      <w:r>
        <w:rPr>
          <w:lang w:val="uz-Cyrl-UZ"/>
        </w:rPr>
        <w:t>ў</w:t>
      </w:r>
      <w:r>
        <w:t xml:space="preserve">зида 5 та </w:t>
      </w:r>
      <w:proofErr w:type="gramStart"/>
      <w:r>
        <w:t>р</w:t>
      </w:r>
      <w:proofErr w:type="gramEnd"/>
      <w:r>
        <w:rPr>
          <w:lang w:val="uz-Cyrl-UZ"/>
        </w:rPr>
        <w:t>ў</w:t>
      </w:r>
      <w:r>
        <w:t>йхат, 25 та йи</w:t>
      </w:r>
      <w:r>
        <w:rPr>
          <w:lang w:val="uz-Cyrl-UZ"/>
        </w:rPr>
        <w:t>ғ</w:t>
      </w:r>
      <w:r w:rsidR="00422208">
        <w:t>мажилд (микрофотонусхалар</w:t>
      </w:r>
      <w:r>
        <w:t>нинг 25 та бюсти) ёки эшитиш ва</w:t>
      </w:r>
      <w:r>
        <w:rPr>
          <w:lang w:val="uz-Cyrl-UZ"/>
        </w:rPr>
        <w:t>қ</w:t>
      </w:r>
      <w:r>
        <w:t>ти 3 соатдан орти</w:t>
      </w:r>
      <w:r>
        <w:rPr>
          <w:lang w:val="uz-Cyrl-UZ"/>
        </w:rPr>
        <w:t>қ</w:t>
      </w:r>
      <w:r>
        <w:t xml:space="preserve"> б</w:t>
      </w:r>
      <w:r>
        <w:rPr>
          <w:lang w:val="uz-Cyrl-UZ"/>
        </w:rPr>
        <w:t>ў</w:t>
      </w:r>
      <w:r w:rsidR="00422208">
        <w:t>лмага</w:t>
      </w:r>
      <w:r>
        <w:t xml:space="preserve">н кинохужжатлар, фоно (овозли) </w:t>
      </w:r>
      <w:r>
        <w:rPr>
          <w:lang w:val="uz-Cyrl-UZ"/>
        </w:rPr>
        <w:t>ҳ</w:t>
      </w:r>
      <w:r w:rsidR="00422208">
        <w:t>ужжатла</w:t>
      </w:r>
      <w:r>
        <w:t>р са</w:t>
      </w:r>
      <w:r>
        <w:rPr>
          <w:lang w:val="uz-Cyrl-UZ"/>
        </w:rPr>
        <w:t>қ</w:t>
      </w:r>
      <w:r w:rsidR="00422208">
        <w:t>лаш бирлиги берилиши мумкин.</w:t>
      </w:r>
    </w:p>
    <w:p w:rsidR="00E46C30" w:rsidRDefault="00061CEF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line="322" w:lineRule="exact"/>
        <w:ind w:firstLine="567"/>
        <w:jc w:val="both"/>
      </w:pPr>
      <w:r>
        <w:t>Буюртма берилган йи</w:t>
      </w:r>
      <w:r>
        <w:rPr>
          <w:lang w:val="uz-Cyrl-UZ"/>
        </w:rPr>
        <w:t>ғ</w:t>
      </w:r>
      <w:r>
        <w:t xml:space="preserve">мажилдлар, </w:t>
      </w:r>
      <w:r>
        <w:rPr>
          <w:lang w:val="uz-Cyrl-UZ"/>
        </w:rPr>
        <w:t>ҳ</w:t>
      </w:r>
      <w:r>
        <w:t xml:space="preserve">ужжатлар ва </w:t>
      </w:r>
      <w:proofErr w:type="gramStart"/>
      <w:r>
        <w:t>бош</w:t>
      </w:r>
      <w:proofErr w:type="gramEnd"/>
      <w:r>
        <w:rPr>
          <w:lang w:val="uz-Cyrl-UZ"/>
        </w:rPr>
        <w:t>қ</w:t>
      </w:r>
      <w:r w:rsidR="00422208">
        <w:t>а мате</w:t>
      </w:r>
      <w:r>
        <w:t>риалларни бериш муддати архив р</w:t>
      </w:r>
      <w:r>
        <w:rPr>
          <w:lang w:val="uz-Cyrl-UZ"/>
        </w:rPr>
        <w:t>аҳ</w:t>
      </w:r>
      <w:r w:rsidR="00422208">
        <w:t xml:space="preserve">барияти томонидан белгиланади, лекин буюртма расмийлаштирилган кундан бошлаб 3 </w:t>
      </w:r>
      <w:r>
        <w:rPr>
          <w:lang w:val="uz-Cyrl-UZ"/>
        </w:rPr>
        <w:t>к</w:t>
      </w:r>
      <w:r w:rsidR="00422208">
        <w:t>ундан ошмаслиги лозим.</w:t>
      </w:r>
    </w:p>
    <w:p w:rsidR="00E46C30" w:rsidRDefault="00061CEF" w:rsidP="00AF2928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line="322" w:lineRule="exact"/>
        <w:ind w:firstLine="567"/>
        <w:jc w:val="both"/>
      </w:pPr>
      <w:r>
        <w:rPr>
          <w:lang w:val="uz-Cyrl-UZ"/>
        </w:rPr>
        <w:t>Ўқ</w:t>
      </w:r>
      <w:r>
        <w:t>ув хонада са</w:t>
      </w:r>
      <w:r>
        <w:rPr>
          <w:lang w:val="uz-Cyrl-UZ"/>
        </w:rPr>
        <w:t>қ</w:t>
      </w:r>
      <w:r>
        <w:t>ланаётган р</w:t>
      </w:r>
      <w:r>
        <w:rPr>
          <w:lang w:val="uz-Cyrl-UZ"/>
        </w:rPr>
        <w:t>ў</w:t>
      </w:r>
      <w:r w:rsidR="00422208">
        <w:t>йхатлар, маълу</w:t>
      </w:r>
      <w:r>
        <w:t>мотнома-ахборот нашрлари ва бош</w:t>
      </w:r>
      <w:r>
        <w:rPr>
          <w:lang w:val="uz-Cyrl-UZ"/>
        </w:rPr>
        <w:t>қ</w:t>
      </w:r>
      <w:r w:rsidR="00422208">
        <w:t>а босма материаллар фойдаланувчиларга буюртма берилган куни берилади.</w:t>
      </w:r>
    </w:p>
    <w:p w:rsidR="00E46C30" w:rsidRPr="0042563C" w:rsidRDefault="00061CEF" w:rsidP="00AF2928">
      <w:pPr>
        <w:pStyle w:val="20"/>
        <w:shd w:val="clear" w:color="auto" w:fill="auto"/>
        <w:spacing w:line="322" w:lineRule="exact"/>
        <w:ind w:firstLine="567"/>
        <w:jc w:val="left"/>
        <w:rPr>
          <w:lang w:val="uz-Cyrl-UZ"/>
        </w:rPr>
      </w:pPr>
      <w:r>
        <w:rPr>
          <w:lang w:val="uz-Cyrl-UZ"/>
        </w:rPr>
        <w:t xml:space="preserve">  </w:t>
      </w:r>
      <w:r w:rsidRPr="0042563C">
        <w:rPr>
          <w:lang w:val="uz-Cyrl-UZ"/>
        </w:rPr>
        <w:t>24, Р</w:t>
      </w:r>
      <w:r>
        <w:rPr>
          <w:lang w:val="uz-Cyrl-UZ"/>
        </w:rPr>
        <w:t>ў</w:t>
      </w:r>
      <w:r w:rsidR="00422208" w:rsidRPr="0042563C">
        <w:rPr>
          <w:lang w:val="uz-Cyrl-UZ"/>
        </w:rPr>
        <w:t>йхатлар фойдаланувчилар</w:t>
      </w:r>
      <w:r w:rsidRPr="0042563C">
        <w:rPr>
          <w:lang w:val="uz-Cyrl-UZ"/>
        </w:rPr>
        <w:t>га 5 кунгача муддатга, архив йи</w:t>
      </w:r>
      <w:r>
        <w:rPr>
          <w:lang w:val="uz-Cyrl-UZ"/>
        </w:rPr>
        <w:t>ғ</w:t>
      </w:r>
      <w:r w:rsidR="00422208" w:rsidRPr="0042563C">
        <w:rPr>
          <w:lang w:val="uz-Cyrl-UZ"/>
        </w:rPr>
        <w:t>мажилдлари ва микрофотонусхалар - бир ойга берилади.</w:t>
      </w:r>
    </w:p>
    <w:p w:rsidR="00E46C30" w:rsidRPr="0042563C" w:rsidRDefault="00061CEF" w:rsidP="00AF2928">
      <w:pPr>
        <w:pStyle w:val="20"/>
        <w:shd w:val="clear" w:color="auto" w:fill="auto"/>
        <w:tabs>
          <w:tab w:val="left" w:pos="2006"/>
        </w:tabs>
        <w:spacing w:line="322" w:lineRule="exact"/>
        <w:ind w:firstLine="567"/>
        <w:jc w:val="both"/>
        <w:rPr>
          <w:lang w:val="uz-Cyrl-UZ"/>
        </w:rPr>
      </w:pPr>
      <w:r w:rsidRPr="0042563C">
        <w:rPr>
          <w:lang w:val="uz-Cyrl-UZ"/>
        </w:rPr>
        <w:t>Ало</w:t>
      </w:r>
      <w:r>
        <w:rPr>
          <w:lang w:val="uz-Cyrl-UZ"/>
        </w:rPr>
        <w:t>ҳ</w:t>
      </w:r>
      <w:r w:rsidRPr="0042563C">
        <w:rPr>
          <w:lang w:val="uz-Cyrl-UZ"/>
        </w:rPr>
        <w:t xml:space="preserve">ида </w:t>
      </w:r>
      <w:r>
        <w:rPr>
          <w:lang w:val="uz-Cyrl-UZ"/>
        </w:rPr>
        <w:t>қ</w:t>
      </w:r>
      <w:r w:rsidRPr="0042563C">
        <w:rPr>
          <w:lang w:val="uz-Cyrl-UZ"/>
        </w:rPr>
        <w:t xml:space="preserve">имматли </w:t>
      </w:r>
      <w:r>
        <w:rPr>
          <w:lang w:val="uz-Cyrl-UZ"/>
        </w:rPr>
        <w:t>ҳ</w:t>
      </w:r>
      <w:r w:rsidR="00422208" w:rsidRPr="0042563C">
        <w:rPr>
          <w:lang w:val="uz-Cyrl-UZ"/>
        </w:rPr>
        <w:t>ужжатлар фойдаланувчиларга 5 кунгача муддатга берилади.</w:t>
      </w:r>
    </w:p>
    <w:p w:rsidR="00E46C30" w:rsidRPr="0042563C" w:rsidRDefault="00061CEF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 w:rsidRPr="0042563C">
        <w:rPr>
          <w:lang w:val="uz-Cyrl-UZ"/>
        </w:rPr>
        <w:t xml:space="preserve">Ноёб </w:t>
      </w:r>
      <w:r>
        <w:rPr>
          <w:lang w:val="uz-Cyrl-UZ"/>
        </w:rPr>
        <w:t>ҳ</w:t>
      </w:r>
      <w:r w:rsidR="00422208" w:rsidRPr="0042563C">
        <w:rPr>
          <w:lang w:val="uz-Cyrl-UZ"/>
        </w:rPr>
        <w:t>ужжатлар 1 кунга берилади.</w:t>
      </w:r>
    </w:p>
    <w:p w:rsidR="00E46C30" w:rsidRPr="0042563C" w:rsidRDefault="00061CEF" w:rsidP="00AF2928">
      <w:pPr>
        <w:pStyle w:val="20"/>
        <w:shd w:val="clear" w:color="auto" w:fill="auto"/>
        <w:spacing w:line="322" w:lineRule="exact"/>
        <w:ind w:firstLine="567"/>
        <w:jc w:val="both"/>
        <w:rPr>
          <w:lang w:val="uz-Cyrl-UZ"/>
        </w:rPr>
      </w:pPr>
      <w:r>
        <w:rPr>
          <w:lang w:val="uz-Cyrl-UZ"/>
        </w:rPr>
        <w:t>Ўқ</w:t>
      </w:r>
      <w:r w:rsidRPr="0042563C">
        <w:rPr>
          <w:lang w:val="uz-Cyrl-UZ"/>
        </w:rPr>
        <w:t>ув хоналарида йи</w:t>
      </w:r>
      <w:r>
        <w:rPr>
          <w:lang w:val="uz-Cyrl-UZ"/>
        </w:rPr>
        <w:t>ғ</w:t>
      </w:r>
      <w:r w:rsidRPr="0042563C">
        <w:rPr>
          <w:lang w:val="uz-Cyrl-UZ"/>
        </w:rPr>
        <w:t>мажилдлар ва хужжатларни са</w:t>
      </w:r>
      <w:r>
        <w:rPr>
          <w:lang w:val="uz-Cyrl-UZ"/>
        </w:rPr>
        <w:t>қ</w:t>
      </w:r>
      <w:r w:rsidR="00422208" w:rsidRPr="0042563C">
        <w:rPr>
          <w:lang w:val="uz-Cyrl-UZ"/>
        </w:rPr>
        <w:t>лаш ва фойд</w:t>
      </w:r>
      <w:r w:rsidRPr="0042563C">
        <w:rPr>
          <w:lang w:val="uz-Cyrl-UZ"/>
        </w:rPr>
        <w:t xml:space="preserve">аланиш муддатларини узайтириш </w:t>
      </w:r>
      <w:r>
        <w:rPr>
          <w:lang w:val="uz-Cyrl-UZ"/>
        </w:rPr>
        <w:t>ўқ</w:t>
      </w:r>
      <w:r w:rsidRPr="0042563C">
        <w:rPr>
          <w:lang w:val="uz-Cyrl-UZ"/>
        </w:rPr>
        <w:t>ув хона ходимлари билан, ало</w:t>
      </w:r>
      <w:r>
        <w:rPr>
          <w:lang w:val="uz-Cyrl-UZ"/>
        </w:rPr>
        <w:t>ҳ</w:t>
      </w:r>
      <w:r w:rsidRPr="0042563C">
        <w:rPr>
          <w:lang w:val="uz-Cyrl-UZ"/>
        </w:rPr>
        <w:t xml:space="preserve">ида </w:t>
      </w:r>
      <w:r>
        <w:rPr>
          <w:lang w:val="uz-Cyrl-UZ"/>
        </w:rPr>
        <w:t>қ</w:t>
      </w:r>
      <w:r w:rsidRPr="0042563C">
        <w:rPr>
          <w:lang w:val="uz-Cyrl-UZ"/>
        </w:rPr>
        <w:t>имматли хужжатларни са</w:t>
      </w:r>
      <w:r>
        <w:rPr>
          <w:lang w:val="uz-Cyrl-UZ"/>
        </w:rPr>
        <w:t>қ</w:t>
      </w:r>
      <w:r w:rsidR="00422208" w:rsidRPr="0042563C">
        <w:rPr>
          <w:lang w:val="uz-Cyrl-UZ"/>
        </w:rPr>
        <w:t>лаш ва фойдаланиш муддатларини</w:t>
      </w:r>
      <w:r w:rsidRPr="0042563C">
        <w:rPr>
          <w:lang w:val="uz-Cyrl-UZ"/>
        </w:rPr>
        <w:t xml:space="preserve"> узайтириш - архив ра</w:t>
      </w:r>
      <w:r>
        <w:rPr>
          <w:lang w:val="uz-Cyrl-UZ"/>
        </w:rPr>
        <w:t>ҳ</w:t>
      </w:r>
      <w:r w:rsidR="00422208" w:rsidRPr="0042563C">
        <w:rPr>
          <w:lang w:val="uz-Cyrl-UZ"/>
        </w:rPr>
        <w:t>барияти билан келишилади.</w:t>
      </w:r>
    </w:p>
    <w:p w:rsidR="00E46C30" w:rsidRDefault="00061CEF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Такроран йи</w:t>
      </w:r>
      <w:r>
        <w:rPr>
          <w:lang w:val="uz-Cyrl-UZ"/>
        </w:rPr>
        <w:t>ғ</w:t>
      </w:r>
      <w:r w:rsidR="00422208">
        <w:t>маж</w:t>
      </w:r>
      <w:r>
        <w:t>илдни бериш муддатлари архив ра</w:t>
      </w:r>
      <w:r>
        <w:rPr>
          <w:lang w:val="uz-Cyrl-UZ"/>
        </w:rPr>
        <w:t>ҳ</w:t>
      </w:r>
      <w:r w:rsidR="00422208">
        <w:t>б</w:t>
      </w:r>
      <w:r>
        <w:t xml:space="preserve">арияти томонидан белгиланади. </w:t>
      </w:r>
      <w:r>
        <w:rPr>
          <w:lang w:val="uz-Cyrl-UZ"/>
        </w:rPr>
        <w:t>Ўқ</w:t>
      </w:r>
      <w:r>
        <w:t xml:space="preserve">ув хонага </w:t>
      </w:r>
      <w:r>
        <w:rPr>
          <w:lang w:val="uz-Cyrl-UZ"/>
        </w:rPr>
        <w:t>қ</w:t>
      </w:r>
      <w:r>
        <w:t>атнамаган та</w:t>
      </w:r>
      <w:r>
        <w:rPr>
          <w:lang w:val="uz-Cyrl-UZ"/>
        </w:rPr>
        <w:t>қ</w:t>
      </w:r>
      <w:r w:rsidR="00422208">
        <w:t>дирда такро</w:t>
      </w:r>
      <w:r>
        <w:t xml:space="preserve">ран бериш одатда 3 ойдан кейин </w:t>
      </w:r>
      <w:r>
        <w:rPr>
          <w:lang w:val="uz-Cyrl-UZ"/>
        </w:rPr>
        <w:t>ў</w:t>
      </w:r>
      <w:r w:rsidR="00422208">
        <w:t>тказилади.</w:t>
      </w:r>
    </w:p>
    <w:p w:rsidR="00E46C30" w:rsidRDefault="00422208" w:rsidP="00AF2928">
      <w:pPr>
        <w:pStyle w:val="20"/>
        <w:numPr>
          <w:ilvl w:val="0"/>
          <w:numId w:val="5"/>
        </w:numPr>
        <w:shd w:val="clear" w:color="auto" w:fill="auto"/>
        <w:spacing w:line="322" w:lineRule="exact"/>
        <w:ind w:firstLine="567"/>
        <w:jc w:val="both"/>
      </w:pPr>
      <w:r>
        <w:t>Фо</w:t>
      </w:r>
      <w:r w:rsidR="00061CEF">
        <w:t>йдаланиш фонди мавжуд булган та</w:t>
      </w:r>
      <w:r w:rsidR="00061CEF">
        <w:rPr>
          <w:lang w:val="uz-Cyrl-UZ"/>
        </w:rPr>
        <w:t>қ</w:t>
      </w:r>
      <w:r w:rsidR="00061CEF">
        <w:t>дирда ко</w:t>
      </w:r>
      <w:r w:rsidR="00061CEF">
        <w:rPr>
          <w:lang w:val="uz-Cyrl-UZ"/>
        </w:rPr>
        <w:t>ғ</w:t>
      </w:r>
      <w:r>
        <w:t>оз асос</w:t>
      </w:r>
      <w:r w:rsidR="00061CEF">
        <w:t xml:space="preserve">идаги асл нусха </w:t>
      </w:r>
      <w:r w:rsidR="00061CEF">
        <w:rPr>
          <w:lang w:val="uz-Cyrl-UZ"/>
        </w:rPr>
        <w:t>ҳ</w:t>
      </w:r>
      <w:r w:rsidR="00061CEF">
        <w:t xml:space="preserve">ужжатлар одатда </w:t>
      </w:r>
      <w:r w:rsidR="00061CEF">
        <w:rPr>
          <w:lang w:val="uz-Cyrl-UZ"/>
        </w:rPr>
        <w:t>ўқ</w:t>
      </w:r>
      <w:r>
        <w:t>ув хонага берилмайди.</w:t>
      </w:r>
    </w:p>
    <w:p w:rsidR="00E46C30" w:rsidRDefault="00061CEF" w:rsidP="00AF2928">
      <w:pPr>
        <w:pStyle w:val="20"/>
        <w:shd w:val="clear" w:color="auto" w:fill="auto"/>
        <w:spacing w:line="326" w:lineRule="exact"/>
        <w:ind w:firstLine="567"/>
        <w:jc w:val="both"/>
      </w:pPr>
      <w:r>
        <w:t xml:space="preserve">Асл нусха </w:t>
      </w:r>
      <w:r>
        <w:rPr>
          <w:lang w:val="uz-Cyrl-UZ"/>
        </w:rPr>
        <w:t>ҳ</w:t>
      </w:r>
      <w:r>
        <w:t>ужжатлар фав</w:t>
      </w:r>
      <w:r>
        <w:rPr>
          <w:lang w:val="uz-Cyrl-UZ"/>
        </w:rPr>
        <w:t>қ</w:t>
      </w:r>
      <w:r>
        <w:t>улотда холлардагина архив ра</w:t>
      </w:r>
      <w:r>
        <w:rPr>
          <w:lang w:val="uz-Cyrl-UZ"/>
        </w:rPr>
        <w:t>ҳ</w:t>
      </w:r>
      <w:r>
        <w:t xml:space="preserve">бариятининг </w:t>
      </w:r>
      <w:r>
        <w:rPr>
          <w:lang w:val="uz-Cyrl-UZ"/>
        </w:rPr>
        <w:t>р</w:t>
      </w:r>
      <w:r w:rsidR="00422208">
        <w:t>ухсати билангина бе</w:t>
      </w:r>
      <w:r w:rsidR="00277C2D">
        <w:t>рилади. Масалан, хужжатнинг таш</w:t>
      </w:r>
      <w:r w:rsidR="00277C2D">
        <w:rPr>
          <w:lang w:val="uz-Cyrl-UZ"/>
        </w:rPr>
        <w:t>қ</w:t>
      </w:r>
      <w:r w:rsidR="00277C2D">
        <w:t xml:space="preserve">и хусусиятларини </w:t>
      </w:r>
      <w:r w:rsidR="00277C2D">
        <w:rPr>
          <w:lang w:val="uz-Cyrl-UZ"/>
        </w:rPr>
        <w:t>ў</w:t>
      </w:r>
      <w:r w:rsidR="00277C2D">
        <w:t>рганиш зарур б</w:t>
      </w:r>
      <w:r w:rsidR="00277C2D">
        <w:rPr>
          <w:lang w:val="uz-Cyrl-UZ"/>
        </w:rPr>
        <w:t>ў</w:t>
      </w:r>
      <w:r w:rsidR="00277C2D">
        <w:t xml:space="preserve">либ </w:t>
      </w:r>
      <w:r w:rsidR="00277C2D">
        <w:rPr>
          <w:lang w:val="uz-Cyrl-UZ"/>
        </w:rPr>
        <w:t>қ</w:t>
      </w:r>
      <w:r w:rsidR="00422208">
        <w:t>олганда, техникавий жихозлар носоз булганда,</w:t>
      </w:r>
      <w:r w:rsidR="00277C2D">
        <w:t xml:space="preserve"> </w:t>
      </w:r>
      <w:r w:rsidR="00277C2D">
        <w:rPr>
          <w:lang w:val="uz-Cyrl-UZ"/>
        </w:rPr>
        <w:t>ҳ</w:t>
      </w:r>
      <w:r w:rsidR="00422208">
        <w:t>ужжатларнинг нус</w:t>
      </w:r>
      <w:r w:rsidR="00277C2D">
        <w:t xml:space="preserve">халари сифатсиз булганда ва </w:t>
      </w:r>
      <w:proofErr w:type="gramStart"/>
      <w:r w:rsidR="00277C2D">
        <w:t>бош</w:t>
      </w:r>
      <w:proofErr w:type="gramEnd"/>
      <w:r w:rsidR="00277C2D">
        <w:rPr>
          <w:lang w:val="uz-Cyrl-UZ"/>
        </w:rPr>
        <w:t>қ</w:t>
      </w:r>
      <w:r w:rsidR="00422208">
        <w:t>а холларда.</w:t>
      </w:r>
    </w:p>
    <w:p w:rsidR="00E46C30" w:rsidRDefault="00277C2D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Киносуратфоно хужжатларнинг фа</w:t>
      </w:r>
      <w:r>
        <w:rPr>
          <w:lang w:val="uz-Cyrl-UZ"/>
        </w:rPr>
        <w:t>қ</w:t>
      </w:r>
      <w:r w:rsidR="00422208">
        <w:t>ат нусхаси берилади.</w:t>
      </w:r>
    </w:p>
    <w:p w:rsidR="00E46C30" w:rsidRDefault="00277C2D" w:rsidP="00AF2928">
      <w:pPr>
        <w:pStyle w:val="20"/>
        <w:shd w:val="clear" w:color="auto" w:fill="auto"/>
        <w:tabs>
          <w:tab w:val="left" w:pos="6725"/>
        </w:tabs>
        <w:spacing w:line="322" w:lineRule="exact"/>
        <w:ind w:firstLine="567"/>
        <w:jc w:val="both"/>
      </w:pPr>
      <w:r>
        <w:rPr>
          <w:lang w:val="uz-Cyrl-UZ"/>
        </w:rPr>
        <w:t>26.</w:t>
      </w:r>
      <w:r>
        <w:t xml:space="preserve"> Архив хужжатларининг са</w:t>
      </w:r>
      <w:r>
        <w:rPr>
          <w:lang w:val="uz-Cyrl-UZ"/>
        </w:rPr>
        <w:t>қ</w:t>
      </w:r>
      <w:r>
        <w:t>ланишинитаъминлаш ма</w:t>
      </w:r>
      <w:r>
        <w:rPr>
          <w:lang w:val="uz-Cyrl-UZ"/>
        </w:rPr>
        <w:t>қ</w:t>
      </w:r>
      <w:r>
        <w:t xml:space="preserve">садида </w:t>
      </w:r>
      <w:r>
        <w:rPr>
          <w:lang w:val="uz-Cyrl-UZ"/>
        </w:rPr>
        <w:t>қ</w:t>
      </w:r>
      <w:r w:rsidR="00422208">
        <w:t>уйидагиларга рухсат этилмайди:</w:t>
      </w:r>
    </w:p>
    <w:p w:rsidR="00E46C30" w:rsidRDefault="00277C2D" w:rsidP="00AF2928">
      <w:pPr>
        <w:pStyle w:val="20"/>
        <w:shd w:val="clear" w:color="auto" w:fill="auto"/>
        <w:tabs>
          <w:tab w:val="left" w:pos="1049"/>
        </w:tabs>
        <w:spacing w:line="322" w:lineRule="exact"/>
        <w:ind w:firstLine="567"/>
        <w:jc w:val="both"/>
      </w:pPr>
      <w:r>
        <w:t>а)</w:t>
      </w:r>
      <w:r>
        <w:tab/>
      </w:r>
      <w:r>
        <w:rPr>
          <w:lang w:val="uz-Cyrl-UZ"/>
        </w:rPr>
        <w:t>ўқ</w:t>
      </w:r>
      <w:r w:rsidR="00422208">
        <w:t>ув хо</w:t>
      </w:r>
      <w:r>
        <w:t>наларига портфеллар, спорт ва х</w:t>
      </w:r>
      <w:r>
        <w:rPr>
          <w:lang w:val="uz-Cyrl-UZ"/>
        </w:rPr>
        <w:t>ў</w:t>
      </w:r>
      <w:r w:rsidR="00422208">
        <w:t>жалик халталари, зонтлар билан кириш;</w:t>
      </w:r>
    </w:p>
    <w:p w:rsidR="00E46C30" w:rsidRDefault="00277C2D" w:rsidP="00AF2928">
      <w:pPr>
        <w:pStyle w:val="20"/>
        <w:shd w:val="clear" w:color="auto" w:fill="auto"/>
        <w:tabs>
          <w:tab w:val="left" w:pos="1049"/>
        </w:tabs>
        <w:spacing w:line="322" w:lineRule="exact"/>
        <w:ind w:firstLine="567"/>
        <w:jc w:val="both"/>
      </w:pPr>
      <w:r>
        <w:t>б)</w:t>
      </w:r>
      <w:r>
        <w:tab/>
        <w:t>чекишга, ози</w:t>
      </w:r>
      <w:proofErr w:type="gramStart"/>
      <w:r>
        <w:rPr>
          <w:lang w:val="uz-Cyrl-UZ"/>
        </w:rPr>
        <w:t>қ</w:t>
      </w:r>
      <w:r>
        <w:t>-</w:t>
      </w:r>
      <w:proofErr w:type="gramEnd"/>
      <w:r>
        <w:t>ов</w:t>
      </w:r>
      <w:r>
        <w:rPr>
          <w:lang w:val="uz-Cyrl-UZ"/>
        </w:rPr>
        <w:t>қ</w:t>
      </w:r>
      <w:r>
        <w:t xml:space="preserve">ат махсулотларини истеъмол </w:t>
      </w:r>
      <w:r>
        <w:rPr>
          <w:lang w:val="uz-Cyrl-UZ"/>
        </w:rPr>
        <w:t>қ</w:t>
      </w:r>
      <w:r w:rsidR="00422208">
        <w:t>илишга, ичимликлар ичишга махсус ажратилган жойлардагина рухсат этилади.</w:t>
      </w:r>
    </w:p>
    <w:p w:rsidR="00E46C30" w:rsidRDefault="00277C2D" w:rsidP="00AF2928">
      <w:pPr>
        <w:pStyle w:val="20"/>
        <w:shd w:val="clear" w:color="auto" w:fill="auto"/>
        <w:tabs>
          <w:tab w:val="left" w:pos="1049"/>
        </w:tabs>
        <w:spacing w:line="322" w:lineRule="exact"/>
        <w:ind w:firstLine="567"/>
        <w:jc w:val="both"/>
      </w:pPr>
      <w:r>
        <w:t>в)</w:t>
      </w:r>
      <w:r>
        <w:tab/>
        <w:t xml:space="preserve">хужжатларни </w:t>
      </w:r>
      <w:r>
        <w:rPr>
          <w:lang w:val="uz-Cyrl-UZ"/>
        </w:rPr>
        <w:t>ўқ</w:t>
      </w:r>
      <w:r>
        <w:t>ув хонадан олиб чи</w:t>
      </w:r>
      <w:r>
        <w:rPr>
          <w:lang w:val="uz-Cyrl-UZ"/>
        </w:rPr>
        <w:t>қ</w:t>
      </w:r>
      <w:r>
        <w:t>иш, уларни бош</w:t>
      </w:r>
      <w:r>
        <w:rPr>
          <w:lang w:val="uz-Cyrl-UZ"/>
        </w:rPr>
        <w:t>қ</w:t>
      </w:r>
      <w:r>
        <w:t>а шахсларга бериш, вара</w:t>
      </w:r>
      <w:r>
        <w:rPr>
          <w:lang w:val="uz-Cyrl-UZ"/>
        </w:rPr>
        <w:t>қ</w:t>
      </w:r>
      <w:r>
        <w:t>ларни бир йи</w:t>
      </w:r>
      <w:r>
        <w:rPr>
          <w:lang w:val="uz-Cyrl-UZ"/>
        </w:rPr>
        <w:t>ғ</w:t>
      </w:r>
      <w:r>
        <w:t>мажилддан бош</w:t>
      </w:r>
      <w:r>
        <w:rPr>
          <w:lang w:val="uz-Cyrl-UZ"/>
        </w:rPr>
        <w:t>қ</w:t>
      </w:r>
      <w:r w:rsidR="00422208">
        <w:t>асига ол</w:t>
      </w:r>
      <w:r>
        <w:t xml:space="preserve">иб </w:t>
      </w:r>
      <w:r>
        <w:rPr>
          <w:lang w:val="uz-Cyrl-UZ"/>
        </w:rPr>
        <w:t>қў</w:t>
      </w:r>
      <w:r>
        <w:t xml:space="preserve">йиш, архив хужжатлари устига </w:t>
      </w:r>
      <w:r>
        <w:rPr>
          <w:lang w:val="uz-Cyrl-UZ"/>
        </w:rPr>
        <w:t>қў</w:t>
      </w:r>
      <w:r>
        <w:t xml:space="preserve">йилган </w:t>
      </w:r>
      <w:r>
        <w:rPr>
          <w:lang w:val="uz-Cyrl-UZ"/>
        </w:rPr>
        <w:t>қ</w:t>
      </w:r>
      <w:r>
        <w:t>о</w:t>
      </w:r>
      <w:r>
        <w:rPr>
          <w:lang w:val="uz-Cyrl-UZ"/>
        </w:rPr>
        <w:t>ғ</w:t>
      </w:r>
      <w:r>
        <w:t>оз вара</w:t>
      </w:r>
      <w:r>
        <w:rPr>
          <w:lang w:val="uz-Cyrl-UZ"/>
        </w:rPr>
        <w:t>қ</w:t>
      </w:r>
      <w:r>
        <w:t>ларга ёзиш, вара</w:t>
      </w:r>
      <w:r>
        <w:rPr>
          <w:lang w:val="uz-Cyrl-UZ"/>
        </w:rPr>
        <w:t>қ</w:t>
      </w:r>
      <w:r>
        <w:t xml:space="preserve">ларнинг бурчакларини </w:t>
      </w:r>
      <w:r>
        <w:rPr>
          <w:lang w:val="uz-Cyrl-UZ"/>
        </w:rPr>
        <w:t>қ</w:t>
      </w:r>
      <w:r>
        <w:t>айириш, йи</w:t>
      </w:r>
      <w:r>
        <w:rPr>
          <w:lang w:val="uz-Cyrl-UZ"/>
        </w:rPr>
        <w:t>ғ</w:t>
      </w:r>
      <w:r>
        <w:t xml:space="preserve">мажилд устига ёт буюмларни </w:t>
      </w:r>
      <w:r>
        <w:rPr>
          <w:lang w:val="uz-Cyrl-UZ"/>
        </w:rPr>
        <w:t>қў</w:t>
      </w:r>
      <w:r>
        <w:t xml:space="preserve">йиш, хужжатлардан </w:t>
      </w:r>
      <w:r>
        <w:rPr>
          <w:lang w:val="uz-Cyrl-UZ"/>
        </w:rPr>
        <w:t>к</w:t>
      </w:r>
      <w:r>
        <w:t>аль</w:t>
      </w:r>
      <w:r>
        <w:rPr>
          <w:lang w:val="uz-Cyrl-UZ"/>
        </w:rPr>
        <w:t>к</w:t>
      </w:r>
      <w:r>
        <w:t>ага нусха к</w:t>
      </w:r>
      <w:r>
        <w:rPr>
          <w:lang w:val="uz-Cyrl-UZ"/>
        </w:rPr>
        <w:t>ў</w:t>
      </w:r>
      <w:r>
        <w:t>чириш, йи</w:t>
      </w:r>
      <w:r>
        <w:rPr>
          <w:lang w:val="uz-Cyrl-UZ"/>
        </w:rPr>
        <w:t>ғ</w:t>
      </w:r>
      <w:r>
        <w:t>мажилдларни очи</w:t>
      </w:r>
      <w:r>
        <w:rPr>
          <w:lang w:val="uz-Cyrl-UZ"/>
        </w:rPr>
        <w:t>қ</w:t>
      </w:r>
      <w:r>
        <w:t xml:space="preserve"> холда, </w:t>
      </w:r>
      <w:r>
        <w:rPr>
          <w:lang w:val="uz-Cyrl-UZ"/>
        </w:rPr>
        <w:t>қ</w:t>
      </w:r>
      <w:r>
        <w:t>уёш нури ва электр ёру</w:t>
      </w:r>
      <w:r>
        <w:rPr>
          <w:lang w:val="uz-Cyrl-UZ"/>
        </w:rPr>
        <w:t>ғ</w:t>
      </w:r>
      <w:r>
        <w:t>лигида узо</w:t>
      </w:r>
      <w:r>
        <w:rPr>
          <w:lang w:val="uz-Cyrl-UZ"/>
        </w:rPr>
        <w:t>қ</w:t>
      </w:r>
      <w:r>
        <w:t xml:space="preserve"> </w:t>
      </w:r>
      <w:proofErr w:type="gramStart"/>
      <w:r>
        <w:t>ва</w:t>
      </w:r>
      <w:r>
        <w:rPr>
          <w:lang w:val="uz-Cyrl-UZ"/>
        </w:rPr>
        <w:t>қ</w:t>
      </w:r>
      <w:r w:rsidR="00422208">
        <w:t>т</w:t>
      </w:r>
      <w:proofErr w:type="gramEnd"/>
      <w:r w:rsidR="00422208">
        <w:t xml:space="preserve"> мобайнида хи</w:t>
      </w:r>
      <w:r>
        <w:t xml:space="preserve">мояланмаган тарзда </w:t>
      </w:r>
      <w:r>
        <w:rPr>
          <w:lang w:val="uz-Cyrl-UZ"/>
        </w:rPr>
        <w:t>қ</w:t>
      </w:r>
      <w:r w:rsidR="00422208">
        <w:t>олдириш;</w:t>
      </w:r>
    </w:p>
    <w:p w:rsidR="00E46C30" w:rsidRDefault="00422208" w:rsidP="00AF2928">
      <w:pPr>
        <w:pStyle w:val="20"/>
        <w:shd w:val="clear" w:color="auto" w:fill="auto"/>
        <w:tabs>
          <w:tab w:val="left" w:pos="1049"/>
        </w:tabs>
        <w:spacing w:line="322" w:lineRule="exact"/>
        <w:ind w:firstLine="567"/>
        <w:jc w:val="both"/>
      </w:pPr>
      <w:r>
        <w:t>г)</w:t>
      </w:r>
      <w:r>
        <w:tab/>
      </w:r>
      <w:r w:rsidR="00277C2D">
        <w:t>хужжатлар билан ишлашда елим, с</w:t>
      </w:r>
      <w:r w:rsidR="00277C2D">
        <w:rPr>
          <w:lang w:val="uz-Cyrl-UZ"/>
        </w:rPr>
        <w:t>к</w:t>
      </w:r>
      <w:r>
        <w:t>отч,</w:t>
      </w:r>
      <w:r w:rsidR="00277C2D">
        <w:t xml:space="preserve"> ёзув машинкаси штрихи, нусха к</w:t>
      </w:r>
      <w:r w:rsidR="00277C2D">
        <w:rPr>
          <w:lang w:val="uz-Cyrl-UZ"/>
        </w:rPr>
        <w:t>ў</w:t>
      </w:r>
      <w:r w:rsidR="00277C2D">
        <w:t xml:space="preserve">чириш </w:t>
      </w:r>
      <w:r w:rsidR="00277C2D">
        <w:rPr>
          <w:lang w:val="uz-Cyrl-UZ"/>
        </w:rPr>
        <w:t>қ</w:t>
      </w:r>
      <w:r w:rsidR="00277C2D">
        <w:t>о</w:t>
      </w:r>
      <w:r w:rsidR="00277C2D">
        <w:rPr>
          <w:lang w:val="uz-Cyrl-UZ"/>
        </w:rPr>
        <w:t>ғ</w:t>
      </w:r>
      <w:r w:rsidR="00277C2D">
        <w:t>ози, маркер, сиё</w:t>
      </w:r>
      <w:r w:rsidR="00277C2D">
        <w:rPr>
          <w:lang w:val="uz-Cyrl-UZ"/>
        </w:rPr>
        <w:t>ҳ</w:t>
      </w:r>
      <w:r w:rsidR="00277C2D">
        <w:t xml:space="preserve">ли ручка, </w:t>
      </w:r>
      <w:r w:rsidR="00277C2D">
        <w:rPr>
          <w:lang w:val="uz-Cyrl-UZ"/>
        </w:rPr>
        <w:t>қ</w:t>
      </w:r>
      <w:r w:rsidR="00277C2D">
        <w:t xml:space="preserve">айчи ва </w:t>
      </w:r>
      <w:proofErr w:type="gramStart"/>
      <w:r w:rsidR="00277C2D">
        <w:t>бош</w:t>
      </w:r>
      <w:proofErr w:type="gramEnd"/>
      <w:r w:rsidR="00277C2D">
        <w:rPr>
          <w:lang w:val="uz-Cyrl-UZ"/>
        </w:rPr>
        <w:t>қ</w:t>
      </w:r>
      <w:r w:rsidR="00277C2D">
        <w:t xml:space="preserve">а </w:t>
      </w:r>
      <w:r w:rsidR="00277C2D">
        <w:rPr>
          <w:lang w:val="uz-Cyrl-UZ"/>
        </w:rPr>
        <w:t>қ</w:t>
      </w:r>
      <w:r w:rsidR="00277C2D">
        <w:t>ир</w:t>
      </w:r>
      <w:r w:rsidR="00277C2D">
        <w:rPr>
          <w:lang w:val="uz-Cyrl-UZ"/>
        </w:rPr>
        <w:t>қ</w:t>
      </w:r>
      <w:r>
        <w:t>увчи буюмлардан фойдаланиш;</w:t>
      </w:r>
    </w:p>
    <w:p w:rsidR="00E46C30" w:rsidRDefault="00422208" w:rsidP="00AF2928">
      <w:pPr>
        <w:pStyle w:val="20"/>
        <w:shd w:val="clear" w:color="auto" w:fill="auto"/>
        <w:tabs>
          <w:tab w:val="left" w:pos="1059"/>
        </w:tabs>
        <w:spacing w:line="322" w:lineRule="exact"/>
        <w:ind w:firstLine="567"/>
        <w:jc w:val="both"/>
      </w:pPr>
      <w:r>
        <w:t>д)</w:t>
      </w:r>
      <w:r>
        <w:tab/>
        <w:t>архив хужжатлари матнларига туз</w:t>
      </w:r>
      <w:r w:rsidR="00277C2D">
        <w:t xml:space="preserve">атишлар киритиш, уларга белги </w:t>
      </w:r>
      <w:r w:rsidR="00277C2D">
        <w:rPr>
          <w:lang w:val="uz-Cyrl-UZ"/>
        </w:rPr>
        <w:t>қў</w:t>
      </w:r>
      <w:r>
        <w:t xml:space="preserve">йиш, </w:t>
      </w:r>
      <w:r>
        <w:lastRenderedPageBreak/>
        <w:t>уз</w:t>
      </w:r>
      <w:r w:rsidR="00277C2D">
        <w:t xml:space="preserve">гариш </w:t>
      </w:r>
      <w:r w:rsidR="00277C2D">
        <w:rPr>
          <w:lang w:val="uz-Cyrl-UZ"/>
        </w:rPr>
        <w:t>қ</w:t>
      </w:r>
      <w:r w:rsidR="00277C2D">
        <w:t>илиш, остига чизиш таъ</w:t>
      </w:r>
      <w:r w:rsidR="00277C2D">
        <w:rPr>
          <w:lang w:val="uz-Cyrl-UZ"/>
        </w:rPr>
        <w:t>қ</w:t>
      </w:r>
      <w:r w:rsidR="00277C2D">
        <w:t>и</w:t>
      </w:r>
      <w:r w:rsidR="00277C2D">
        <w:rPr>
          <w:lang w:val="uz-Cyrl-UZ"/>
        </w:rPr>
        <w:t>қ</w:t>
      </w:r>
      <w:r>
        <w:t>ланади.</w:t>
      </w:r>
    </w:p>
    <w:p w:rsidR="00E46C30" w:rsidRDefault="00277C2D" w:rsidP="00AF2928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line="322" w:lineRule="exact"/>
        <w:ind w:firstLine="567"/>
        <w:jc w:val="both"/>
      </w:pPr>
      <w:r>
        <w:t xml:space="preserve">Фойдаланувчилар </w:t>
      </w:r>
      <w:proofErr w:type="gramStart"/>
      <w:r>
        <w:t>р</w:t>
      </w:r>
      <w:proofErr w:type="gramEnd"/>
      <w:r>
        <w:rPr>
          <w:lang w:val="uz-Cyrl-UZ"/>
        </w:rPr>
        <w:t>ў</w:t>
      </w:r>
      <w:r>
        <w:t>йхатлар, йи</w:t>
      </w:r>
      <w:r>
        <w:rPr>
          <w:lang w:val="uz-Cyrl-UZ"/>
        </w:rPr>
        <w:t>ғ</w:t>
      </w:r>
      <w:r>
        <w:t>мажилдлар (са</w:t>
      </w:r>
      <w:r>
        <w:rPr>
          <w:lang w:val="uz-Cyrl-UZ"/>
        </w:rPr>
        <w:t>қ</w:t>
      </w:r>
      <w:r>
        <w:t>лаш бирли</w:t>
      </w:r>
      <w:r>
        <w:rPr>
          <w:lang w:val="uz-Cyrl-UZ"/>
        </w:rPr>
        <w:t>к</w:t>
      </w:r>
      <w:r>
        <w:t>лари), хужжатлар ва бош</w:t>
      </w:r>
      <w:r>
        <w:rPr>
          <w:lang w:val="uz-Cyrl-UZ"/>
        </w:rPr>
        <w:t>қ</w:t>
      </w:r>
      <w:r>
        <w:t>а материалларни олиш чо</w:t>
      </w:r>
      <w:r>
        <w:rPr>
          <w:lang w:val="uz-Cyrl-UZ"/>
        </w:rPr>
        <w:t>ғ</w:t>
      </w:r>
      <w:r w:rsidR="00422208">
        <w:t>ида</w:t>
      </w:r>
      <w:r>
        <w:rPr>
          <w:lang w:val="uz-Cyrl-UZ"/>
        </w:rPr>
        <w:t xml:space="preserve"> ўқув</w:t>
      </w:r>
      <w:r w:rsidR="00422208">
        <w:t xml:space="preserve"> хона ходимининг иштир</w:t>
      </w:r>
      <w:r>
        <w:t>оки билан уларнинг холати ва са</w:t>
      </w:r>
      <w:r>
        <w:rPr>
          <w:lang w:val="uz-Cyrl-UZ"/>
        </w:rPr>
        <w:t>қл</w:t>
      </w:r>
      <w:r>
        <w:t>анишини текшириб чи</w:t>
      </w:r>
      <w:r>
        <w:rPr>
          <w:lang w:val="uz-Cyrl-UZ"/>
        </w:rPr>
        <w:t>қ</w:t>
      </w:r>
      <w:r w:rsidR="00422208">
        <w:t>адилар.</w:t>
      </w:r>
    </w:p>
    <w:p w:rsidR="00E46C30" w:rsidRDefault="00277C2D" w:rsidP="00AF2928">
      <w:pPr>
        <w:pStyle w:val="20"/>
        <w:shd w:val="clear" w:color="auto" w:fill="auto"/>
        <w:spacing w:line="322" w:lineRule="exact"/>
        <w:ind w:firstLine="567"/>
        <w:jc w:val="both"/>
      </w:pPr>
      <w:r>
        <w:t>Бирор-бир ну</w:t>
      </w:r>
      <w:r>
        <w:rPr>
          <w:lang w:val="uz-Cyrl-UZ"/>
        </w:rPr>
        <w:t>қ</w:t>
      </w:r>
      <w:r w:rsidR="00422208">
        <w:t>сонлар учр</w:t>
      </w:r>
      <w:r>
        <w:t>аганда йи</w:t>
      </w:r>
      <w:r>
        <w:rPr>
          <w:lang w:val="uz-Cyrl-UZ"/>
        </w:rPr>
        <w:t>ғ</w:t>
      </w:r>
      <w:r>
        <w:t>мажилдлар вара</w:t>
      </w:r>
      <w:r>
        <w:rPr>
          <w:lang w:val="uz-Cyrl-UZ"/>
        </w:rPr>
        <w:t>қл</w:t>
      </w:r>
      <w:r>
        <w:t xml:space="preserve">арининг тушиб </w:t>
      </w:r>
      <w:r>
        <w:rPr>
          <w:lang w:val="uz-Cyrl-UZ"/>
        </w:rPr>
        <w:t>қ</w:t>
      </w:r>
      <w:r>
        <w:t>олиши, вара</w:t>
      </w:r>
      <w:r>
        <w:rPr>
          <w:lang w:val="uz-Cyrl-UZ"/>
        </w:rPr>
        <w:t>қ</w:t>
      </w:r>
      <w:r>
        <w:t>ларнинг ра</w:t>
      </w:r>
      <w:r>
        <w:rPr>
          <w:lang w:val="uz-Cyrl-UZ"/>
        </w:rPr>
        <w:t>қ</w:t>
      </w:r>
      <w:r>
        <w:t>амланишида хатолар борлиги ани</w:t>
      </w:r>
      <w:r>
        <w:rPr>
          <w:lang w:val="uz-Cyrl-UZ"/>
        </w:rPr>
        <w:t>қ</w:t>
      </w:r>
      <w:r>
        <w:t xml:space="preserve">ланганда </w:t>
      </w:r>
      <w:r>
        <w:rPr>
          <w:lang w:val="uz-Cyrl-UZ"/>
        </w:rPr>
        <w:t>ўқ</w:t>
      </w:r>
      <w:r>
        <w:t xml:space="preserve">ув хона ходимига бу </w:t>
      </w:r>
      <w:proofErr w:type="gramStart"/>
      <w:r>
        <w:t>ха</w:t>
      </w:r>
      <w:proofErr w:type="gramEnd"/>
      <w:r>
        <w:rPr>
          <w:lang w:val="uz-Cyrl-UZ"/>
        </w:rPr>
        <w:t>қ</w:t>
      </w:r>
      <w:r w:rsidR="00422208">
        <w:t>да хабар берилиши лозим.</w:t>
      </w:r>
    </w:p>
    <w:p w:rsidR="00E46C30" w:rsidRDefault="00277C2D" w:rsidP="00AF2928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line="322" w:lineRule="exact"/>
        <w:ind w:firstLine="567"/>
        <w:jc w:val="both"/>
      </w:pPr>
      <w:r>
        <w:t>Йи</w:t>
      </w:r>
      <w:r>
        <w:rPr>
          <w:lang w:val="uz-Cyrl-UZ"/>
        </w:rPr>
        <w:t>ғ</w:t>
      </w:r>
      <w:r w:rsidR="00422208">
        <w:t>мажилд</w:t>
      </w:r>
      <w:r>
        <w:t xml:space="preserve">лар ва хужжатларни беришни рад </w:t>
      </w:r>
      <w:r>
        <w:rPr>
          <w:lang w:val="uz-Cyrl-UZ"/>
        </w:rPr>
        <w:t>қ</w:t>
      </w:r>
      <w:r w:rsidR="00422208">
        <w:t>илиш</w:t>
      </w:r>
      <w:r>
        <w:t xml:space="preserve"> ёки кейинга суриш асосланган б</w:t>
      </w:r>
      <w:r>
        <w:rPr>
          <w:lang w:val="uz-Cyrl-UZ"/>
        </w:rPr>
        <w:t>ў</w:t>
      </w:r>
      <w:r>
        <w:t xml:space="preserve">лиши лозим </w:t>
      </w:r>
      <w:r>
        <w:rPr>
          <w:lang w:val="uz-Cyrl-UZ"/>
        </w:rPr>
        <w:t>ҳ</w:t>
      </w:r>
      <w:r>
        <w:t xml:space="preserve">амда </w:t>
      </w:r>
      <w:r>
        <w:rPr>
          <w:lang w:val="uz-Cyrl-UZ"/>
        </w:rPr>
        <w:t>қ</w:t>
      </w:r>
      <w:r w:rsidR="00422208">
        <w:t>уйидаги</w:t>
      </w:r>
      <w:r>
        <w:t xml:space="preserve"> холларда й</w:t>
      </w:r>
      <w:r>
        <w:rPr>
          <w:lang w:val="uz-Cyrl-UZ"/>
        </w:rPr>
        <w:t>ў</w:t>
      </w:r>
      <w:r>
        <w:t xml:space="preserve">л </w:t>
      </w:r>
      <w:r>
        <w:rPr>
          <w:lang w:val="uz-Cyrl-UZ"/>
        </w:rPr>
        <w:t>қў</w:t>
      </w:r>
      <w:r w:rsidR="00422208">
        <w:t>йилади:</w:t>
      </w:r>
    </w:p>
    <w:p w:rsidR="00E46C30" w:rsidRDefault="00277C2D" w:rsidP="00AF2928">
      <w:pPr>
        <w:pStyle w:val="20"/>
        <w:shd w:val="clear" w:color="auto" w:fill="auto"/>
        <w:tabs>
          <w:tab w:val="left" w:pos="1108"/>
        </w:tabs>
        <w:spacing w:line="322" w:lineRule="exact"/>
        <w:ind w:firstLine="567"/>
        <w:jc w:val="both"/>
      </w:pPr>
      <w:r>
        <w:t>а)</w:t>
      </w:r>
      <w:r>
        <w:tab/>
        <w:t>йи</w:t>
      </w:r>
      <w:r>
        <w:rPr>
          <w:lang w:val="uz-Cyrl-UZ"/>
        </w:rPr>
        <w:t>ғ</w:t>
      </w:r>
      <w:r w:rsidR="00422208">
        <w:t>м</w:t>
      </w:r>
      <w:r>
        <w:t xml:space="preserve">ажилдлар ва хужжатлар жисмонан </w:t>
      </w:r>
      <w:r>
        <w:rPr>
          <w:lang w:val="uz-Cyrl-UZ"/>
        </w:rPr>
        <w:t>қ</w:t>
      </w:r>
      <w:r>
        <w:t>они</w:t>
      </w:r>
      <w:r>
        <w:rPr>
          <w:lang w:val="uz-Cyrl-UZ"/>
        </w:rPr>
        <w:t>қ</w:t>
      </w:r>
      <w:r w:rsidR="00C84C67">
        <w:t>арсиз холатда б</w:t>
      </w:r>
      <w:r w:rsidR="00C84C67">
        <w:rPr>
          <w:lang w:val="uz-Cyrl-UZ"/>
        </w:rPr>
        <w:t>ў</w:t>
      </w:r>
      <w:r w:rsidR="00422208">
        <w:t>лганда;</w:t>
      </w:r>
    </w:p>
    <w:p w:rsidR="00E46C30" w:rsidRDefault="00C84C67" w:rsidP="00AF2928">
      <w:pPr>
        <w:pStyle w:val="20"/>
        <w:shd w:val="clear" w:color="auto" w:fill="auto"/>
        <w:tabs>
          <w:tab w:val="left" w:pos="1078"/>
        </w:tabs>
        <w:spacing w:line="322" w:lineRule="exact"/>
        <w:ind w:firstLine="567"/>
        <w:jc w:val="both"/>
      </w:pPr>
      <w:r>
        <w:t>б)</w:t>
      </w:r>
      <w:r>
        <w:tab/>
      </w:r>
      <w:r>
        <w:rPr>
          <w:lang w:val="uz-Cyrl-UZ"/>
        </w:rPr>
        <w:t>Р</w:t>
      </w:r>
      <w:r>
        <w:t>еспубли</w:t>
      </w:r>
      <w:r>
        <w:rPr>
          <w:lang w:val="uz-Cyrl-UZ"/>
        </w:rPr>
        <w:t>к</w:t>
      </w:r>
      <w:r>
        <w:t xml:space="preserve">а </w:t>
      </w:r>
      <w:r>
        <w:rPr>
          <w:lang w:val="uz-Cyrl-UZ"/>
        </w:rPr>
        <w:t>қ</w:t>
      </w:r>
      <w:r>
        <w:t>онунларига мувофи</w:t>
      </w:r>
      <w:r>
        <w:rPr>
          <w:lang w:val="uz-Cyrl-UZ"/>
        </w:rPr>
        <w:t>қ</w:t>
      </w:r>
      <w:r>
        <w:t xml:space="preserve"> ё</w:t>
      </w:r>
      <w:r>
        <w:rPr>
          <w:lang w:val="uz-Cyrl-UZ"/>
        </w:rPr>
        <w:t>к</w:t>
      </w:r>
      <w:r>
        <w:t>и фондни таш</w:t>
      </w:r>
      <w:r>
        <w:rPr>
          <w:lang w:val="uz-Cyrl-UZ"/>
        </w:rPr>
        <w:t>к</w:t>
      </w:r>
      <w:r w:rsidR="00422208">
        <w:t>ил э</w:t>
      </w:r>
      <w:r>
        <w:t>тувчининг хужжатларни доимий са</w:t>
      </w:r>
      <w:r>
        <w:rPr>
          <w:lang w:val="uz-Cyrl-UZ"/>
        </w:rPr>
        <w:t>қ</w:t>
      </w:r>
      <w:r>
        <w:t>лашга топшириш чо</w:t>
      </w:r>
      <w:r>
        <w:rPr>
          <w:lang w:val="uz-Cyrl-UZ"/>
        </w:rPr>
        <w:t>ғ</w:t>
      </w:r>
      <w:r w:rsidR="00422208">
        <w:t>и</w:t>
      </w:r>
      <w:r>
        <w:t>да хужжатлардан фойдаланишни че</w:t>
      </w:r>
      <w:r>
        <w:rPr>
          <w:lang w:val="uz-Cyrl-UZ"/>
        </w:rPr>
        <w:t>к</w:t>
      </w:r>
      <w:r w:rsidR="00422208">
        <w:t>лаганда;</w:t>
      </w:r>
    </w:p>
    <w:p w:rsidR="00E46C30" w:rsidRDefault="00C84C67" w:rsidP="00AF2928">
      <w:pPr>
        <w:pStyle w:val="20"/>
        <w:shd w:val="clear" w:color="auto" w:fill="auto"/>
        <w:tabs>
          <w:tab w:val="left" w:pos="1253"/>
        </w:tabs>
        <w:spacing w:line="322" w:lineRule="exact"/>
        <w:ind w:firstLine="567"/>
        <w:jc w:val="both"/>
      </w:pPr>
      <w:r>
        <w:t>в)</w:t>
      </w:r>
      <w:r>
        <w:tab/>
        <w:t>хизматга до</w:t>
      </w:r>
      <w:r>
        <w:rPr>
          <w:lang w:val="uz-Cyrl-UZ"/>
        </w:rPr>
        <w:t>и</w:t>
      </w:r>
      <w:r w:rsidR="00422208">
        <w:t>р топ</w:t>
      </w:r>
      <w:r>
        <w:t>шири</w:t>
      </w:r>
      <w:r>
        <w:rPr>
          <w:lang w:val="uz-Cyrl-UZ"/>
        </w:rPr>
        <w:t>қ</w:t>
      </w:r>
      <w:r>
        <w:t>дарни амалга ошириш зарур б</w:t>
      </w:r>
      <w:r>
        <w:rPr>
          <w:lang w:val="uz-Cyrl-UZ"/>
        </w:rPr>
        <w:t>ў</w:t>
      </w:r>
      <w:r w:rsidR="00422208">
        <w:t>лганда (маълумотнома иши, фондларга мавзуий ишлов бериш, таъмирлаш, ахборот материаллари тайёрлаш, илмий-техникавий ишлов бериш ва хоказолар);</w:t>
      </w:r>
    </w:p>
    <w:p w:rsidR="00E46C30" w:rsidRDefault="00C84C67" w:rsidP="00AF2928">
      <w:pPr>
        <w:pStyle w:val="20"/>
        <w:shd w:val="clear" w:color="auto" w:fill="auto"/>
        <w:tabs>
          <w:tab w:val="left" w:pos="1253"/>
        </w:tabs>
        <w:spacing w:line="322" w:lineRule="exact"/>
        <w:ind w:firstLine="567"/>
        <w:jc w:val="both"/>
      </w:pPr>
      <w:r>
        <w:t>г)</w:t>
      </w:r>
      <w:r>
        <w:tab/>
        <w:t>йи</w:t>
      </w:r>
      <w:r>
        <w:rPr>
          <w:lang w:val="uz-Cyrl-UZ"/>
        </w:rPr>
        <w:t>ғ</w:t>
      </w:r>
      <w:r>
        <w:t xml:space="preserve">мажилдлар </w:t>
      </w:r>
      <w:proofErr w:type="gramStart"/>
      <w:r>
        <w:t>бош</w:t>
      </w:r>
      <w:proofErr w:type="gramEnd"/>
      <w:r>
        <w:rPr>
          <w:lang w:val="uz-Cyrl-UZ"/>
        </w:rPr>
        <w:t>қ</w:t>
      </w:r>
      <w:r>
        <w:t>а муассасаларга ва</w:t>
      </w:r>
      <w:r>
        <w:rPr>
          <w:lang w:val="uz-Cyrl-UZ"/>
        </w:rPr>
        <w:t>қ</w:t>
      </w:r>
      <w:r w:rsidR="00422208">
        <w:t>тинча фойдаланиш учун берилганда;</w:t>
      </w:r>
    </w:p>
    <w:p w:rsidR="00E46C30" w:rsidRDefault="00C84C67" w:rsidP="00AF2928">
      <w:pPr>
        <w:pStyle w:val="20"/>
        <w:shd w:val="clear" w:color="auto" w:fill="auto"/>
        <w:tabs>
          <w:tab w:val="left" w:pos="1132"/>
        </w:tabs>
        <w:spacing w:line="322" w:lineRule="exact"/>
        <w:ind w:firstLine="567"/>
        <w:jc w:val="both"/>
      </w:pPr>
      <w:r>
        <w:t>д)</w:t>
      </w:r>
      <w:r>
        <w:tab/>
        <w:t>йи</w:t>
      </w:r>
      <w:r>
        <w:rPr>
          <w:lang w:val="uz-Cyrl-UZ"/>
        </w:rPr>
        <w:t>ғ</w:t>
      </w:r>
      <w:r w:rsidR="00422208">
        <w:t>м</w:t>
      </w:r>
      <w:r>
        <w:t xml:space="preserve">ажилдлар </w:t>
      </w:r>
      <w:proofErr w:type="gramStart"/>
      <w:r>
        <w:t>бош</w:t>
      </w:r>
      <w:proofErr w:type="gramEnd"/>
      <w:r>
        <w:rPr>
          <w:lang w:val="uz-Cyrl-UZ"/>
        </w:rPr>
        <w:t>қ</w:t>
      </w:r>
      <w:r w:rsidR="00422208">
        <w:t>а фойдаланувчига берилганда;</w:t>
      </w:r>
    </w:p>
    <w:p w:rsidR="00E46C30" w:rsidRDefault="00C84C67" w:rsidP="00AF2928">
      <w:pPr>
        <w:pStyle w:val="20"/>
        <w:shd w:val="clear" w:color="auto" w:fill="auto"/>
        <w:tabs>
          <w:tab w:val="left" w:pos="1132"/>
        </w:tabs>
        <w:spacing w:line="322" w:lineRule="exact"/>
        <w:ind w:firstLine="567"/>
        <w:jc w:val="both"/>
      </w:pPr>
      <w:r>
        <w:t>е)</w:t>
      </w:r>
      <w:r>
        <w:tab/>
        <w:t>буюртма берилган йи</w:t>
      </w:r>
      <w:r>
        <w:rPr>
          <w:lang w:val="uz-Cyrl-UZ"/>
        </w:rPr>
        <w:t>ғ</w:t>
      </w:r>
      <w:r>
        <w:t>мажилдлар к</w:t>
      </w:r>
      <w:r>
        <w:rPr>
          <w:lang w:val="uz-Cyrl-UZ"/>
        </w:rPr>
        <w:t>ў</w:t>
      </w:r>
      <w:r>
        <w:t xml:space="preserve">ргазмага </w:t>
      </w:r>
      <w:r>
        <w:rPr>
          <w:lang w:val="uz-Cyrl-UZ"/>
        </w:rPr>
        <w:t>қў</w:t>
      </w:r>
      <w:r w:rsidR="00422208">
        <w:t>йилганда.</w:t>
      </w:r>
    </w:p>
    <w:p w:rsidR="00E46C30" w:rsidRDefault="00422208" w:rsidP="00AF2928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spacing w:line="322" w:lineRule="exact"/>
        <w:ind w:firstLine="567"/>
        <w:jc w:val="both"/>
        <w:sectPr w:rsidR="00E46C30">
          <w:headerReference w:type="default" r:id="rId9"/>
          <w:footerReference w:type="default" r:id="rId10"/>
          <w:footerReference w:type="first" r:id="rId11"/>
          <w:pgSz w:w="11900" w:h="16840"/>
          <w:pgMar w:top="1062" w:right="939" w:bottom="993" w:left="871" w:header="0" w:footer="3" w:gutter="0"/>
          <w:cols w:space="720"/>
          <w:noEndnote/>
          <w:titlePg/>
          <w:docGrid w:linePitch="360"/>
        </w:sectPr>
      </w:pPr>
      <w:r>
        <w:t>Илмий</w:t>
      </w:r>
      <w:r w:rsidR="00C84C67">
        <w:t>-технихавий ишлов берилмаган йи</w:t>
      </w:r>
      <w:r w:rsidR="00C84C67">
        <w:rPr>
          <w:lang w:val="uz-Cyrl-UZ"/>
        </w:rPr>
        <w:t>ғ</w:t>
      </w:r>
      <w:r w:rsidR="00C84C67">
        <w:t xml:space="preserve">мажилдлар (хужжатлар) </w:t>
      </w:r>
      <w:r w:rsidR="00C84C67">
        <w:rPr>
          <w:lang w:val="uz-Cyrl-UZ"/>
        </w:rPr>
        <w:t>ўқ</w:t>
      </w:r>
      <w:r w:rsidR="00C84C67">
        <w:t xml:space="preserve">ув </w:t>
      </w:r>
      <w:r w:rsidR="00C84C67">
        <w:rPr>
          <w:lang w:val="uz-Cyrl-UZ"/>
        </w:rPr>
        <w:t>ҳ</w:t>
      </w:r>
      <w:r>
        <w:t>онага берилмайди.</w:t>
      </w:r>
    </w:p>
    <w:p w:rsidR="00AF2928" w:rsidRDefault="00AF2928" w:rsidP="00AF2928">
      <w:pPr>
        <w:pStyle w:val="20"/>
        <w:shd w:val="clear" w:color="auto" w:fill="auto"/>
        <w:spacing w:line="326" w:lineRule="exact"/>
        <w:ind w:right="720" w:firstLine="567"/>
        <w:rPr>
          <w:lang w:val="uz-Cyrl-UZ"/>
        </w:rPr>
      </w:pPr>
    </w:p>
    <w:p w:rsidR="00E46C30" w:rsidRPr="00AF2928" w:rsidRDefault="00C84C67" w:rsidP="00AF2928">
      <w:pPr>
        <w:pStyle w:val="20"/>
        <w:shd w:val="clear" w:color="auto" w:fill="auto"/>
        <w:spacing w:line="326" w:lineRule="exact"/>
        <w:ind w:right="720" w:firstLine="567"/>
        <w:rPr>
          <w:lang w:val="uz-Cyrl-UZ"/>
        </w:rPr>
      </w:pPr>
      <w:r>
        <w:rPr>
          <w:lang w:val="uz-Cyrl-UZ"/>
        </w:rPr>
        <w:t>Ў</w:t>
      </w:r>
      <w:r w:rsidRPr="00AF2928">
        <w:rPr>
          <w:lang w:val="uz-Cyrl-UZ"/>
        </w:rPr>
        <w:t>збекист</w:t>
      </w:r>
      <w:r>
        <w:rPr>
          <w:lang w:val="uz-Cyrl-UZ"/>
        </w:rPr>
        <w:t>о</w:t>
      </w:r>
      <w:r w:rsidR="00422208" w:rsidRPr="00AF2928">
        <w:rPr>
          <w:lang w:val="uz-Cyrl-UZ"/>
        </w:rPr>
        <w:t xml:space="preserve">н </w:t>
      </w:r>
      <w:r w:rsidRPr="00AF2928">
        <w:rPr>
          <w:lang w:val="uz-Cyrl-UZ"/>
        </w:rPr>
        <w:t xml:space="preserve">Республикаси давлат архивлари </w:t>
      </w:r>
      <w:r w:rsidR="00AF2928">
        <w:rPr>
          <w:lang w:val="uz-Cyrl-UZ"/>
        </w:rPr>
        <w:br/>
      </w:r>
      <w:r>
        <w:rPr>
          <w:lang w:val="uz-Cyrl-UZ"/>
        </w:rPr>
        <w:t>ўқ</w:t>
      </w:r>
      <w:r w:rsidR="00AF2928" w:rsidRPr="00AF2928">
        <w:rPr>
          <w:lang w:val="uz-Cyrl-UZ"/>
        </w:rPr>
        <w:t>ув хоналарида фойдала</w:t>
      </w:r>
      <w:r w:rsidR="00422208" w:rsidRPr="00AF2928">
        <w:rPr>
          <w:lang w:val="uz-Cyrl-UZ"/>
        </w:rPr>
        <w:t xml:space="preserve"> нувчиларн</w:t>
      </w:r>
      <w:r w:rsidRPr="00AF2928">
        <w:rPr>
          <w:lang w:val="uz-Cyrl-UZ"/>
        </w:rPr>
        <w:t xml:space="preserve">инг </w:t>
      </w:r>
      <w:r w:rsidR="00AF2928">
        <w:rPr>
          <w:lang w:val="uz-Cyrl-UZ"/>
        </w:rPr>
        <w:br/>
      </w:r>
      <w:r w:rsidRPr="00AF2928">
        <w:rPr>
          <w:lang w:val="uz-Cyrl-UZ"/>
        </w:rPr>
        <w:t xml:space="preserve">ишлаш </w:t>
      </w:r>
      <w:r>
        <w:rPr>
          <w:lang w:val="uz-Cyrl-UZ"/>
        </w:rPr>
        <w:t>Қ</w:t>
      </w:r>
      <w:r w:rsidR="00422208" w:rsidRPr="00AF2928">
        <w:rPr>
          <w:lang w:val="uz-Cyrl-UZ"/>
        </w:rPr>
        <w:t>оидаларига</w:t>
      </w:r>
    </w:p>
    <w:p w:rsidR="00E46C30" w:rsidRPr="00AF2928" w:rsidRDefault="00422208" w:rsidP="00AF2928">
      <w:pPr>
        <w:pStyle w:val="20"/>
        <w:shd w:val="clear" w:color="auto" w:fill="auto"/>
        <w:spacing w:line="326" w:lineRule="exact"/>
        <w:ind w:right="720" w:firstLine="567"/>
        <w:rPr>
          <w:lang w:val="uz-Cyrl-UZ"/>
        </w:rPr>
      </w:pPr>
      <w:r w:rsidRPr="00AF2928">
        <w:rPr>
          <w:lang w:val="uz-Cyrl-UZ"/>
        </w:rPr>
        <w:t>Илова</w:t>
      </w:r>
    </w:p>
    <w:p w:rsidR="00AF2928" w:rsidRDefault="00AF2928" w:rsidP="00AF2928">
      <w:pPr>
        <w:pStyle w:val="20"/>
        <w:shd w:val="clear" w:color="auto" w:fill="auto"/>
        <w:spacing w:after="394" w:line="280" w:lineRule="exact"/>
        <w:ind w:firstLine="567"/>
        <w:jc w:val="both"/>
        <w:rPr>
          <w:lang w:val="uz-Cyrl-UZ"/>
        </w:rPr>
      </w:pPr>
    </w:p>
    <w:p w:rsidR="00E46C30" w:rsidRPr="00AF2928" w:rsidRDefault="00422208" w:rsidP="00AF2928">
      <w:pPr>
        <w:pStyle w:val="20"/>
        <w:shd w:val="clear" w:color="auto" w:fill="auto"/>
        <w:spacing w:after="394" w:line="280" w:lineRule="exact"/>
        <w:ind w:firstLine="567"/>
        <w:jc w:val="center"/>
        <w:rPr>
          <w:b/>
          <w:lang w:val="uz-Cyrl-UZ"/>
        </w:rPr>
      </w:pPr>
      <w:r w:rsidRPr="00AF2928">
        <w:rPr>
          <w:b/>
          <w:lang w:val="uz-Cyrl-UZ"/>
        </w:rPr>
        <w:t>АРХИВНИНГ НОМИ</w:t>
      </w:r>
    </w:p>
    <w:p w:rsidR="00E46C30" w:rsidRPr="00AF2928" w:rsidRDefault="00C84C67" w:rsidP="00AF2928">
      <w:pPr>
        <w:pStyle w:val="40"/>
        <w:shd w:val="clear" w:color="auto" w:fill="auto"/>
        <w:spacing w:before="0" w:after="332" w:line="280" w:lineRule="exact"/>
        <w:ind w:firstLine="567"/>
        <w:jc w:val="center"/>
        <w:rPr>
          <w:lang w:val="uz-Cyrl-UZ"/>
        </w:rPr>
      </w:pPr>
      <w:r w:rsidRPr="00AF2928">
        <w:rPr>
          <w:lang w:val="uz-Cyrl-UZ"/>
        </w:rPr>
        <w:t>ФОЙДАЛАНУВЧИНИНГ С</w:t>
      </w:r>
      <w:r>
        <w:rPr>
          <w:lang w:val="uz-Cyrl-UZ"/>
        </w:rPr>
        <w:t>Ў</w:t>
      </w:r>
      <w:r w:rsidRPr="00AF2928">
        <w:rPr>
          <w:lang w:val="uz-Cyrl-UZ"/>
        </w:rPr>
        <w:t>РОВ ВАРА</w:t>
      </w:r>
      <w:r>
        <w:rPr>
          <w:lang w:val="uz-Cyrl-UZ"/>
        </w:rPr>
        <w:t>Қ</w:t>
      </w:r>
      <w:r w:rsidR="00422208" w:rsidRPr="00AF2928">
        <w:rPr>
          <w:lang w:val="uz-Cyrl-UZ"/>
        </w:rPr>
        <w:t>АСИ</w:t>
      </w:r>
    </w:p>
    <w:p w:rsidR="00E46C30" w:rsidRPr="00AF2928" w:rsidRDefault="00422208" w:rsidP="00AF2928">
      <w:pPr>
        <w:pStyle w:val="20"/>
        <w:shd w:val="clear" w:color="auto" w:fill="auto"/>
        <w:tabs>
          <w:tab w:val="left" w:leader="underscore" w:pos="9125"/>
        </w:tabs>
        <w:spacing w:line="280" w:lineRule="exact"/>
        <w:ind w:firstLine="567"/>
        <w:jc w:val="both"/>
        <w:rPr>
          <w:lang w:val="uz-Cyrl-UZ"/>
        </w:rPr>
      </w:pPr>
      <w:r w:rsidRPr="00AF2928">
        <w:rPr>
          <w:lang w:val="uz-Cyrl-UZ"/>
        </w:rPr>
        <w:t>Фамилияси</w:t>
      </w:r>
      <w:r w:rsidRPr="00AF2928">
        <w:rPr>
          <w:lang w:val="uz-Cyrl-UZ"/>
        </w:rPr>
        <w:tab/>
      </w:r>
    </w:p>
    <w:p w:rsidR="00E46C30" w:rsidRPr="00AF2928" w:rsidRDefault="00422208" w:rsidP="00AF2928">
      <w:pPr>
        <w:pStyle w:val="20"/>
        <w:shd w:val="clear" w:color="auto" w:fill="auto"/>
        <w:tabs>
          <w:tab w:val="left" w:leader="underscore" w:pos="4470"/>
          <w:tab w:val="left" w:leader="underscore" w:pos="9125"/>
        </w:tabs>
        <w:spacing w:after="327" w:line="280" w:lineRule="exact"/>
        <w:ind w:firstLine="567"/>
        <w:jc w:val="both"/>
        <w:rPr>
          <w:lang w:val="uz-Cyrl-UZ"/>
        </w:rPr>
      </w:pPr>
      <w:r w:rsidRPr="00AF2928">
        <w:rPr>
          <w:lang w:val="uz-Cyrl-UZ"/>
        </w:rPr>
        <w:t>Исми</w:t>
      </w:r>
      <w:r w:rsidRPr="00AF2928">
        <w:rPr>
          <w:lang w:val="uz-Cyrl-UZ"/>
        </w:rPr>
        <w:tab/>
        <w:t>Отасининг исми</w:t>
      </w:r>
      <w:r w:rsidRPr="00AF2928">
        <w:rPr>
          <w:lang w:val="uz-Cyrl-UZ"/>
        </w:rPr>
        <w:tab/>
      </w:r>
    </w:p>
    <w:p w:rsidR="00E46C30" w:rsidRPr="00AF2928" w:rsidRDefault="00C84C67" w:rsidP="00AF2928">
      <w:pPr>
        <w:pStyle w:val="20"/>
        <w:shd w:val="clear" w:color="auto" w:fill="auto"/>
        <w:tabs>
          <w:tab w:val="left" w:leader="underscore" w:pos="9125"/>
        </w:tabs>
        <w:spacing w:after="637" w:line="280" w:lineRule="exact"/>
        <w:ind w:firstLine="567"/>
        <w:jc w:val="both"/>
        <w:rPr>
          <w:lang w:val="uz-Cyrl-UZ"/>
        </w:rPr>
      </w:pPr>
      <w:r w:rsidRPr="00AF2928">
        <w:rPr>
          <w:lang w:val="uz-Cyrl-UZ"/>
        </w:rPr>
        <w:t>Фойдаланувчининг ту</w:t>
      </w:r>
      <w:r>
        <w:rPr>
          <w:lang w:val="uz-Cyrl-UZ"/>
        </w:rPr>
        <w:t>ғ</w:t>
      </w:r>
      <w:r w:rsidR="00422208" w:rsidRPr="00AF2928">
        <w:rPr>
          <w:lang w:val="uz-Cyrl-UZ"/>
        </w:rPr>
        <w:t>илган санаси ва жойи</w:t>
      </w:r>
      <w:r w:rsidR="00422208" w:rsidRPr="00AF2928">
        <w:rPr>
          <w:lang w:val="uz-Cyrl-UZ"/>
        </w:rPr>
        <w:tab/>
      </w:r>
    </w:p>
    <w:p w:rsidR="00E46C30" w:rsidRPr="00043124" w:rsidRDefault="00422208" w:rsidP="00AF2928">
      <w:pPr>
        <w:pStyle w:val="20"/>
        <w:shd w:val="clear" w:color="auto" w:fill="auto"/>
        <w:spacing w:after="637" w:line="280" w:lineRule="exact"/>
        <w:ind w:firstLine="567"/>
        <w:jc w:val="both"/>
      </w:pPr>
      <w:r>
        <w:t>Фойдаланувчини юборган ташкилот, унинг манзили</w:t>
      </w:r>
    </w:p>
    <w:p w:rsidR="00E46C30" w:rsidRPr="00043124" w:rsidRDefault="00422208" w:rsidP="00AF2928">
      <w:pPr>
        <w:pStyle w:val="20"/>
        <w:shd w:val="clear" w:color="auto" w:fill="auto"/>
        <w:spacing w:after="332" w:line="280" w:lineRule="exact"/>
        <w:ind w:firstLine="567"/>
        <w:jc w:val="both"/>
      </w:pPr>
      <w:r>
        <w:t>Маълумоти, илмий даражаси, унвони</w:t>
      </w:r>
    </w:p>
    <w:p w:rsidR="00E46C30" w:rsidRPr="00383806" w:rsidRDefault="00C84C67" w:rsidP="00AF2928">
      <w:pPr>
        <w:pStyle w:val="20"/>
        <w:shd w:val="clear" w:color="auto" w:fill="auto"/>
        <w:spacing w:after="937" w:line="280" w:lineRule="exact"/>
        <w:ind w:firstLine="567"/>
        <w:jc w:val="both"/>
      </w:pPr>
      <w:r>
        <w:t>Тад</w:t>
      </w:r>
      <w:r>
        <w:rPr>
          <w:lang w:val="uz-Cyrl-UZ"/>
        </w:rPr>
        <w:t>қ</w:t>
      </w:r>
      <w:r>
        <w:t>и</w:t>
      </w:r>
      <w:r>
        <w:rPr>
          <w:lang w:val="uz-Cyrl-UZ"/>
        </w:rPr>
        <w:t>қ</w:t>
      </w:r>
      <w:r>
        <w:t>от мавзуи ва ма</w:t>
      </w:r>
      <w:r>
        <w:rPr>
          <w:lang w:val="uz-Cyrl-UZ"/>
        </w:rPr>
        <w:t>қ</w:t>
      </w:r>
      <w:proofErr w:type="gramStart"/>
      <w:r w:rsidR="00422208">
        <w:t>сади</w:t>
      </w:r>
      <w:proofErr w:type="gramEnd"/>
      <w:r>
        <w:t>, хронологи</w:t>
      </w:r>
      <w:r w:rsidR="00422208">
        <w:t>к доираси</w:t>
      </w:r>
    </w:p>
    <w:p w:rsidR="00E46C30" w:rsidRPr="00043124" w:rsidRDefault="00422208" w:rsidP="00AF2928">
      <w:pPr>
        <w:pStyle w:val="20"/>
        <w:shd w:val="clear" w:color="auto" w:fill="auto"/>
        <w:spacing w:after="646" w:line="280" w:lineRule="exact"/>
        <w:ind w:firstLine="567"/>
        <w:jc w:val="both"/>
      </w:pPr>
      <w:r>
        <w:t>Манзилгохи (турар жойи)</w:t>
      </w:r>
    </w:p>
    <w:p w:rsidR="00E46C30" w:rsidRDefault="00422208" w:rsidP="00AF2928">
      <w:pPr>
        <w:pStyle w:val="20"/>
        <w:shd w:val="clear" w:color="auto" w:fill="auto"/>
        <w:tabs>
          <w:tab w:val="left" w:leader="underscore" w:pos="4974"/>
        </w:tabs>
        <w:spacing w:line="280" w:lineRule="exact"/>
        <w:ind w:firstLine="567"/>
        <w:jc w:val="both"/>
      </w:pPr>
      <w:r>
        <w:t>Телефон: (уй)</w:t>
      </w:r>
      <w:r>
        <w:tab/>
        <w:t>(иш) _</w:t>
      </w:r>
    </w:p>
    <w:p w:rsidR="00E46C30" w:rsidRPr="00383806" w:rsidRDefault="00C84C67" w:rsidP="00AF2928">
      <w:pPr>
        <w:pStyle w:val="20"/>
        <w:shd w:val="clear" w:color="auto" w:fill="auto"/>
        <w:spacing w:after="372" w:line="280" w:lineRule="exact"/>
        <w:ind w:firstLine="567"/>
        <w:jc w:val="both"/>
      </w:pPr>
      <w:r>
        <w:t>Шахсни тасди</w:t>
      </w:r>
      <w:r>
        <w:rPr>
          <w:lang w:val="uz-Cyrl-UZ"/>
        </w:rPr>
        <w:t>қ</w:t>
      </w:r>
      <w:r w:rsidR="00422208">
        <w:t>довчи хужжат серияси ва №</w:t>
      </w:r>
    </w:p>
    <w:p w:rsidR="00383806" w:rsidRPr="00383806" w:rsidRDefault="00383806" w:rsidP="00AF2928">
      <w:pPr>
        <w:pStyle w:val="20"/>
        <w:shd w:val="clear" w:color="auto" w:fill="auto"/>
        <w:spacing w:after="372" w:line="280" w:lineRule="exact"/>
        <w:ind w:firstLine="567"/>
        <w:jc w:val="both"/>
      </w:pPr>
    </w:p>
    <w:p w:rsidR="00E46C30" w:rsidRPr="0042563C" w:rsidRDefault="00C84C67" w:rsidP="00AF2928">
      <w:pPr>
        <w:pStyle w:val="20"/>
        <w:shd w:val="clear" w:color="auto" w:fill="auto"/>
        <w:spacing w:after="930"/>
        <w:ind w:right="720" w:firstLine="567"/>
        <w:jc w:val="both"/>
        <w:rPr>
          <w:lang w:val="uz-Cyrl-UZ"/>
        </w:rPr>
      </w:pPr>
      <w:r>
        <w:rPr>
          <w:lang w:val="uz-Cyrl-UZ"/>
        </w:rPr>
        <w:t>Ў</w:t>
      </w:r>
      <w:r w:rsidRPr="0042563C">
        <w:rPr>
          <w:lang w:val="uz-Cyrl-UZ"/>
        </w:rPr>
        <w:t>збекист</w:t>
      </w:r>
      <w:r>
        <w:rPr>
          <w:lang w:val="uz-Cyrl-UZ"/>
        </w:rPr>
        <w:t>о</w:t>
      </w:r>
      <w:r w:rsidR="00422208" w:rsidRPr="0042563C">
        <w:rPr>
          <w:lang w:val="uz-Cyrl-UZ"/>
        </w:rPr>
        <w:t xml:space="preserve">н </w:t>
      </w:r>
      <w:r w:rsidRPr="0042563C">
        <w:rPr>
          <w:lang w:val="uz-Cyrl-UZ"/>
        </w:rPr>
        <w:t xml:space="preserve">Республикаси давлат архивлари </w:t>
      </w:r>
      <w:r>
        <w:rPr>
          <w:lang w:val="uz-Cyrl-UZ"/>
        </w:rPr>
        <w:t>ўқ</w:t>
      </w:r>
      <w:r w:rsidR="00422208" w:rsidRPr="0042563C">
        <w:rPr>
          <w:lang w:val="uz-Cyrl-UZ"/>
        </w:rPr>
        <w:t>ув хоналарида фойдаланувчиларнинг и</w:t>
      </w:r>
      <w:r w:rsidRPr="0042563C">
        <w:rPr>
          <w:lang w:val="uz-Cyrl-UZ"/>
        </w:rPr>
        <w:t xml:space="preserve">шлаш </w:t>
      </w:r>
      <w:r>
        <w:rPr>
          <w:lang w:val="uz-Cyrl-UZ"/>
        </w:rPr>
        <w:t>Қо</w:t>
      </w:r>
      <w:r w:rsidRPr="0042563C">
        <w:rPr>
          <w:lang w:val="uz-Cyrl-UZ"/>
        </w:rPr>
        <w:t>идалари билан танишиб чи</w:t>
      </w:r>
      <w:r>
        <w:rPr>
          <w:lang w:val="uz-Cyrl-UZ"/>
        </w:rPr>
        <w:t>қ</w:t>
      </w:r>
      <w:r w:rsidR="00422208" w:rsidRPr="0042563C">
        <w:rPr>
          <w:lang w:val="uz-Cyrl-UZ"/>
        </w:rPr>
        <w:t>дим ва уларни бажараман.</w:t>
      </w:r>
    </w:p>
    <w:p w:rsidR="00E46C30" w:rsidRDefault="00FF3583" w:rsidP="00AF2928">
      <w:pPr>
        <w:pStyle w:val="20"/>
        <w:shd w:val="clear" w:color="auto" w:fill="auto"/>
        <w:spacing w:line="280" w:lineRule="exact"/>
        <w:ind w:firstLine="567"/>
        <w:jc w:val="left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1.85pt;margin-top:-1.35pt;width:37.7pt;height:17.2pt;z-index:-251658752;mso-wrap-distance-left:5pt;mso-wrap-distance-right:5pt;mso-position-horizontal-relative:margin" filled="f" stroked="f">
            <v:textbox style="mso-fit-shape-to-text:t" inset="0,0,0,0">
              <w:txbxContent>
                <w:p w:rsidR="006F69A3" w:rsidRDefault="006F69A3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(сана)</w:t>
                  </w:r>
                </w:p>
              </w:txbxContent>
            </v:textbox>
            <w10:wrap type="square" side="right" anchorx="margin"/>
          </v:shape>
        </w:pict>
      </w:r>
      <w:r w:rsidR="00422208">
        <w:t>( имзо</w:t>
      </w:r>
      <w:proofErr w:type="gramStart"/>
      <w:r w:rsidR="00422208">
        <w:t xml:space="preserve"> )</w:t>
      </w:r>
      <w:proofErr w:type="gramEnd"/>
    </w:p>
    <w:p w:rsidR="00E46C30" w:rsidRDefault="00E46C30" w:rsidP="00AF2928">
      <w:pPr>
        <w:ind w:firstLine="567"/>
        <w:rPr>
          <w:sz w:val="2"/>
          <w:szCs w:val="2"/>
        </w:rPr>
      </w:pPr>
    </w:p>
    <w:p w:rsidR="00E46C30" w:rsidRPr="0042563C" w:rsidRDefault="00E46C30" w:rsidP="00AF2928">
      <w:pPr>
        <w:ind w:firstLine="567"/>
        <w:rPr>
          <w:sz w:val="2"/>
          <w:szCs w:val="2"/>
          <w:lang w:val="uz-Cyrl-UZ"/>
        </w:rPr>
      </w:pPr>
    </w:p>
    <w:sectPr w:rsidR="00E46C30" w:rsidRPr="0042563C" w:rsidSect="00AF292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716" w:bottom="74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83" w:rsidRDefault="00FF3583" w:rsidP="00E46C30">
      <w:r>
        <w:separator/>
      </w:r>
    </w:p>
  </w:endnote>
  <w:endnote w:type="continuationSeparator" w:id="0">
    <w:p w:rsidR="00FF3583" w:rsidRDefault="00FF3583" w:rsidP="00E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FF35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95pt;margin-top:808.15pt;width:5.05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69A3" w:rsidRDefault="0032033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2560" w:rsidRPr="00B22560">
                  <w:rPr>
                    <w:rStyle w:val="a9"/>
                    <w:noProof/>
                  </w:rPr>
                  <w:t>6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FF35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65pt;margin-top:797.6pt;width:4.5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69A3" w:rsidRDefault="0032033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2560" w:rsidRPr="00B22560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6F69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6F69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83" w:rsidRDefault="00FF3583">
      <w:r>
        <w:separator/>
      </w:r>
    </w:p>
  </w:footnote>
  <w:footnote w:type="continuationSeparator" w:id="0">
    <w:p w:rsidR="00FF3583" w:rsidRDefault="00FF3583">
      <w:r>
        <w:continuationSeparator/>
      </w:r>
    </w:p>
  </w:footnote>
  <w:footnote w:id="1">
    <w:p w:rsidR="006F69A3" w:rsidRDefault="006F69A3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Бундан </w:t>
      </w:r>
      <w:proofErr w:type="gramStart"/>
      <w:r>
        <w:t>буё</w:t>
      </w:r>
      <w:proofErr w:type="gramEnd"/>
      <w:r>
        <w:rPr>
          <w:lang w:val="uz-Cyrl-UZ"/>
        </w:rPr>
        <w:t>ғ</w:t>
      </w:r>
      <w:r>
        <w:t>ига - фойдаланувчилар</w:t>
      </w:r>
    </w:p>
  </w:footnote>
  <w:footnote w:id="2">
    <w:p w:rsidR="006F69A3" w:rsidRDefault="006B36F7">
      <w:pPr>
        <w:pStyle w:val="a5"/>
        <w:shd w:val="clear" w:color="auto" w:fill="auto"/>
      </w:pPr>
      <w:r>
        <w:rPr>
          <w:rStyle w:val="af0"/>
          <w:rFonts w:ascii="Arial Unicode MS" w:eastAsia="Arial Unicode MS" w:hAnsi="Arial Unicode MS" w:cs="Arial Unicode MS"/>
          <w:b w:val="0"/>
          <w:bCs w:val="0"/>
          <w:sz w:val="20"/>
          <w:szCs w:val="20"/>
        </w:rPr>
        <w:footnoteRef/>
      </w:r>
      <w:r w:rsidR="006F69A3">
        <w:t xml:space="preserve">Бундан </w:t>
      </w:r>
      <w:proofErr w:type="gramStart"/>
      <w:r w:rsidR="006F69A3">
        <w:t>буё</w:t>
      </w:r>
      <w:proofErr w:type="gramEnd"/>
      <w:r w:rsidR="006F69A3">
        <w:rPr>
          <w:lang w:val="uz-Cyrl-UZ"/>
        </w:rPr>
        <w:t>ғ</w:t>
      </w:r>
      <w:r w:rsidR="006F69A3">
        <w:t>ига - архив, архивлар</w:t>
      </w:r>
    </w:p>
  </w:footnote>
  <w:footnote w:id="3">
    <w:p w:rsidR="006F69A3" w:rsidRDefault="006F69A3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Бундан буёгига - </w:t>
      </w:r>
      <w:r>
        <w:rPr>
          <w:lang w:val="uz-Cyrl-UZ"/>
        </w:rPr>
        <w:t>ўқ</w:t>
      </w:r>
      <w:r>
        <w:t>ув хоналар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FF35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0.05pt;margin-top:32pt;width:1.9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69A3" w:rsidRDefault="006F69A3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Gothic7pt-1pt"/>
                  </w:rPr>
                  <w:t>'1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6F69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3" w:rsidRDefault="006F6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62"/>
    <w:multiLevelType w:val="multilevel"/>
    <w:tmpl w:val="8D9E49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F7379"/>
    <w:multiLevelType w:val="multilevel"/>
    <w:tmpl w:val="6448ACB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70B41"/>
    <w:multiLevelType w:val="multilevel"/>
    <w:tmpl w:val="F3D84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6678D"/>
    <w:multiLevelType w:val="multilevel"/>
    <w:tmpl w:val="B8286C2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3017A"/>
    <w:multiLevelType w:val="multilevel"/>
    <w:tmpl w:val="98A6A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6C30"/>
    <w:rsid w:val="00043124"/>
    <w:rsid w:val="00061CEF"/>
    <w:rsid w:val="0027406F"/>
    <w:rsid w:val="00277C2D"/>
    <w:rsid w:val="003022F7"/>
    <w:rsid w:val="0032033B"/>
    <w:rsid w:val="00383806"/>
    <w:rsid w:val="00422208"/>
    <w:rsid w:val="0042563C"/>
    <w:rsid w:val="004B4B14"/>
    <w:rsid w:val="006B36F7"/>
    <w:rsid w:val="006F69A3"/>
    <w:rsid w:val="00740917"/>
    <w:rsid w:val="007C2E60"/>
    <w:rsid w:val="0081486B"/>
    <w:rsid w:val="00842103"/>
    <w:rsid w:val="008D3281"/>
    <w:rsid w:val="00957E8A"/>
    <w:rsid w:val="009E15EF"/>
    <w:rsid w:val="009E7460"/>
    <w:rsid w:val="00AE57CC"/>
    <w:rsid w:val="00AF2928"/>
    <w:rsid w:val="00B22560"/>
    <w:rsid w:val="00C1019B"/>
    <w:rsid w:val="00C84C67"/>
    <w:rsid w:val="00D61444"/>
    <w:rsid w:val="00E46C30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C30"/>
    <w:rPr>
      <w:color w:val="000080"/>
      <w:u w:val="single"/>
    </w:rPr>
  </w:style>
  <w:style w:type="character" w:customStyle="1" w:styleId="a4">
    <w:name w:val="Сноска_"/>
    <w:basedOn w:val="a0"/>
    <w:link w:val="a5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ixedMiriamTransparent13pt">
    <w:name w:val="Колонтитул + Fixed Miriam Transparent;13 pt"/>
    <w:basedOn w:val="a7"/>
    <w:rsid w:val="00E46C30"/>
    <w:rPr>
      <w:rFonts w:ascii="Fixed Miriam Transparent" w:eastAsia="Fixed Miriam Transparent" w:hAnsi="Fixed Miriam Transparent" w:cs="Fixed Miriam Transpare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pt0pt">
    <w:name w:val="Колонтитул + 7 pt;Интервал 0 pt"/>
    <w:basedOn w:val="a7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Колонтитул"/>
    <w:basedOn w:val="a7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7pt-1pt">
    <w:name w:val="Колонтитул + Century Gothic;7 pt;Интервал -1 pt"/>
    <w:basedOn w:val="a7"/>
    <w:rsid w:val="00E46C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46C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6C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4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"/>
    <w:rsid w:val="00E4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E46C3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46C30"/>
    <w:pPr>
      <w:shd w:val="clear" w:color="auto" w:fill="FFFFFF"/>
      <w:spacing w:line="317" w:lineRule="exact"/>
      <w:ind w:hanging="2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E46C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46C3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46C30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46C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E46C30"/>
    <w:pPr>
      <w:shd w:val="clear" w:color="auto" w:fill="FFFFFF"/>
      <w:spacing w:before="420" w:after="720" w:line="0" w:lineRule="atLeast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70">
    <w:name w:val="Основной текст (7)"/>
    <w:basedOn w:val="a"/>
    <w:link w:val="7"/>
    <w:rsid w:val="00E46C30"/>
    <w:pPr>
      <w:shd w:val="clear" w:color="auto" w:fill="FFFFFF"/>
      <w:spacing w:before="180" w:line="629" w:lineRule="exac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46C30"/>
    <w:pPr>
      <w:shd w:val="clear" w:color="auto" w:fill="FFFFFF"/>
      <w:spacing w:after="480" w:line="629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B3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6F7"/>
    <w:rPr>
      <w:color w:val="000000"/>
    </w:rPr>
  </w:style>
  <w:style w:type="paragraph" w:styleId="ac">
    <w:name w:val="footer"/>
    <w:basedOn w:val="a"/>
    <w:link w:val="ad"/>
    <w:uiPriority w:val="99"/>
    <w:unhideWhenUsed/>
    <w:rsid w:val="006B36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36F7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6B3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36F7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3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715CC-D256-471A-BCB3-6688D9A2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T94</dc:creator>
  <cp:lastModifiedBy>Baron</cp:lastModifiedBy>
  <cp:revision>10</cp:revision>
  <dcterms:created xsi:type="dcterms:W3CDTF">2016-12-21T09:17:00Z</dcterms:created>
  <dcterms:modified xsi:type="dcterms:W3CDTF">2016-12-21T12:50:00Z</dcterms:modified>
</cp:coreProperties>
</file>